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text" w:horzAnchor="margin" w:tblpX="-994" w:tblpY="-688"/>
        <w:tblW w:w="10648" w:type="dxa"/>
        <w:tblLook w:val="04A0" w:firstRow="1" w:lastRow="0" w:firstColumn="1" w:lastColumn="0" w:noHBand="0" w:noVBand="1"/>
      </w:tblPr>
      <w:tblGrid>
        <w:gridCol w:w="5067"/>
        <w:gridCol w:w="242"/>
        <w:gridCol w:w="75"/>
        <w:gridCol w:w="236"/>
        <w:gridCol w:w="4870"/>
        <w:gridCol w:w="158"/>
      </w:tblGrid>
      <w:tr w:rsidR="00C75119" w:rsidRPr="00C75119" w14:paraId="76396B31" w14:textId="77777777" w:rsidTr="00B52C46">
        <w:trPr>
          <w:cantSplit/>
          <w:trHeight w:val="223"/>
        </w:trPr>
        <w:tc>
          <w:tcPr>
            <w:tcW w:w="5067" w:type="dxa"/>
            <w:shd w:val="clear" w:color="auto" w:fill="auto"/>
            <w:hideMark/>
          </w:tcPr>
          <w:p w14:paraId="0D5E4143" w14:textId="77777777" w:rsidR="00C75119" w:rsidRPr="00C75119" w:rsidRDefault="00C75119" w:rsidP="00C75119">
            <w:pPr>
              <w:contextualSpacing/>
              <w:rPr>
                <w:rFonts w:cs="Tahoma"/>
                <w:b/>
                <w:szCs w:val="22"/>
              </w:rPr>
            </w:pPr>
            <w:bookmarkStart w:id="0" w:name="_Hlk120716901"/>
            <w:r w:rsidRPr="00C75119">
              <w:rPr>
                <w:rFonts w:cs="Tahoma"/>
                <w:b/>
                <w:szCs w:val="22"/>
              </w:rPr>
              <w:t>УТВЕРЖДАЮ</w:t>
            </w:r>
          </w:p>
          <w:p w14:paraId="73FA6155" w14:textId="77777777" w:rsidR="00C75119" w:rsidRPr="00C75119" w:rsidRDefault="00C75119" w:rsidP="00C75119">
            <w:pPr>
              <w:contextualSpacing/>
              <w:rPr>
                <w:rFonts w:cs="Tahoma"/>
                <w:szCs w:val="22"/>
              </w:rPr>
            </w:pPr>
          </w:p>
        </w:tc>
        <w:tc>
          <w:tcPr>
            <w:tcW w:w="242" w:type="dxa"/>
            <w:shd w:val="clear" w:color="auto" w:fill="auto"/>
          </w:tcPr>
          <w:p w14:paraId="6774EA58" w14:textId="77777777" w:rsidR="00C75119" w:rsidRPr="00C75119" w:rsidRDefault="00C75119" w:rsidP="00C75119">
            <w:pPr>
              <w:ind w:firstLine="284"/>
              <w:contextualSpacing/>
              <w:jc w:val="center"/>
              <w:rPr>
                <w:rFonts w:cs="Tahoma"/>
                <w:szCs w:val="22"/>
              </w:rPr>
            </w:pPr>
          </w:p>
        </w:tc>
        <w:tc>
          <w:tcPr>
            <w:tcW w:w="5339" w:type="dxa"/>
            <w:gridSpan w:val="4"/>
            <w:shd w:val="clear" w:color="auto" w:fill="auto"/>
            <w:hideMark/>
          </w:tcPr>
          <w:p w14:paraId="0B4F248A" w14:textId="77777777" w:rsidR="00C75119" w:rsidRPr="00C75119" w:rsidRDefault="00C75119" w:rsidP="00C75119">
            <w:pPr>
              <w:ind w:firstLine="284"/>
              <w:contextualSpacing/>
              <w:jc w:val="right"/>
              <w:rPr>
                <w:rFonts w:cs="Tahoma"/>
                <w:szCs w:val="22"/>
              </w:rPr>
            </w:pPr>
            <w:r w:rsidRPr="00C75119">
              <w:rPr>
                <w:rFonts w:cs="Tahoma"/>
                <w:b/>
                <w:szCs w:val="22"/>
              </w:rPr>
              <w:t>УТВЕРЖДАЮ</w:t>
            </w:r>
          </w:p>
        </w:tc>
      </w:tr>
      <w:tr w:rsidR="00C75119" w:rsidRPr="00C75119" w14:paraId="3A0090CF" w14:textId="77777777" w:rsidTr="00B52C46">
        <w:trPr>
          <w:cantSplit/>
          <w:trHeight w:val="147"/>
        </w:trPr>
        <w:tc>
          <w:tcPr>
            <w:tcW w:w="5067" w:type="dxa"/>
            <w:shd w:val="clear" w:color="auto" w:fill="auto"/>
            <w:hideMark/>
          </w:tcPr>
          <w:p w14:paraId="13D22553" w14:textId="77777777" w:rsidR="00C75119" w:rsidRPr="00C75119" w:rsidRDefault="00C75119" w:rsidP="00C75119">
            <w:pPr>
              <w:contextualSpacing/>
              <w:rPr>
                <w:rFonts w:cs="Tahoma"/>
                <w:szCs w:val="22"/>
              </w:rPr>
            </w:pPr>
            <w:r w:rsidRPr="00C75119">
              <w:rPr>
                <w:rFonts w:cs="Tahoma"/>
                <w:szCs w:val="22"/>
              </w:rPr>
              <w:t>Генеральный директор ООО «Интер РАО-ИТ»</w:t>
            </w:r>
          </w:p>
        </w:tc>
        <w:tc>
          <w:tcPr>
            <w:tcW w:w="242" w:type="dxa"/>
            <w:shd w:val="clear" w:color="auto" w:fill="auto"/>
          </w:tcPr>
          <w:p w14:paraId="7FEE91A1" w14:textId="77777777" w:rsidR="00C75119" w:rsidRPr="00C75119" w:rsidRDefault="00C75119" w:rsidP="00C75119">
            <w:pPr>
              <w:ind w:firstLine="284"/>
              <w:contextualSpacing/>
              <w:rPr>
                <w:rFonts w:cs="Tahoma"/>
                <w:szCs w:val="22"/>
              </w:rPr>
            </w:pPr>
          </w:p>
        </w:tc>
        <w:tc>
          <w:tcPr>
            <w:tcW w:w="5339" w:type="dxa"/>
            <w:gridSpan w:val="4"/>
            <w:shd w:val="clear" w:color="auto" w:fill="auto"/>
            <w:hideMark/>
          </w:tcPr>
          <w:p w14:paraId="7E55BB54" w14:textId="77777777" w:rsidR="00C75119" w:rsidRPr="00C75119" w:rsidRDefault="00C75119" w:rsidP="00C75119">
            <w:pPr>
              <w:contextualSpacing/>
              <w:rPr>
                <w:rFonts w:cs="Tahoma"/>
                <w:szCs w:val="22"/>
              </w:rPr>
            </w:pPr>
            <w:r w:rsidRPr="00C75119">
              <w:rPr>
                <w:rFonts w:cs="Tahoma"/>
                <w:szCs w:val="22"/>
              </w:rPr>
              <w:t>Генеральный директор ООО «Доверенная среда»</w:t>
            </w:r>
          </w:p>
        </w:tc>
      </w:tr>
      <w:tr w:rsidR="00C75119" w:rsidRPr="00C75119" w14:paraId="5BD754BB" w14:textId="77777777" w:rsidTr="00B52C46">
        <w:trPr>
          <w:cantSplit/>
          <w:trHeight w:val="439"/>
        </w:trPr>
        <w:tc>
          <w:tcPr>
            <w:tcW w:w="5067" w:type="dxa"/>
            <w:shd w:val="clear" w:color="auto" w:fill="auto"/>
            <w:vAlign w:val="bottom"/>
            <w:hideMark/>
          </w:tcPr>
          <w:p w14:paraId="42C02273" w14:textId="5A1B3356" w:rsidR="00C75119" w:rsidRPr="00C75119" w:rsidRDefault="00C75119" w:rsidP="00C75119">
            <w:pPr>
              <w:contextualSpacing/>
              <w:rPr>
                <w:rFonts w:cs="Tahoma"/>
                <w:szCs w:val="22"/>
              </w:rPr>
            </w:pPr>
            <w:r w:rsidRPr="00C75119">
              <w:rPr>
                <w:rFonts w:cs="Tahoma"/>
                <w:szCs w:val="22"/>
              </w:rPr>
              <w:t>__________________________</w:t>
            </w:r>
            <w:r w:rsidR="003C48E0">
              <w:rPr>
                <w:rFonts w:cs="Tahoma"/>
                <w:szCs w:val="22"/>
              </w:rPr>
              <w:t>ФИО</w:t>
            </w:r>
          </w:p>
        </w:tc>
        <w:tc>
          <w:tcPr>
            <w:tcW w:w="242" w:type="dxa"/>
            <w:shd w:val="clear" w:color="auto" w:fill="auto"/>
            <w:vAlign w:val="bottom"/>
          </w:tcPr>
          <w:p w14:paraId="5FF67A08" w14:textId="77777777" w:rsidR="00C75119" w:rsidRPr="00C75119" w:rsidRDefault="00C75119" w:rsidP="00C75119">
            <w:pPr>
              <w:ind w:firstLine="284"/>
              <w:contextualSpacing/>
              <w:rPr>
                <w:rFonts w:cs="Tahoma"/>
                <w:szCs w:val="22"/>
              </w:rPr>
            </w:pPr>
          </w:p>
        </w:tc>
        <w:tc>
          <w:tcPr>
            <w:tcW w:w="5339" w:type="dxa"/>
            <w:gridSpan w:val="4"/>
            <w:shd w:val="clear" w:color="auto" w:fill="auto"/>
            <w:vAlign w:val="bottom"/>
            <w:hideMark/>
          </w:tcPr>
          <w:p w14:paraId="0DB46019" w14:textId="3607986B" w:rsidR="00C75119" w:rsidRPr="00C75119" w:rsidRDefault="00C75119" w:rsidP="00C75119">
            <w:pPr>
              <w:contextualSpacing/>
              <w:rPr>
                <w:rFonts w:cs="Tahoma"/>
                <w:szCs w:val="22"/>
              </w:rPr>
            </w:pPr>
            <w:r w:rsidRPr="00C75119">
              <w:rPr>
                <w:rFonts w:cs="Tahoma"/>
                <w:szCs w:val="22"/>
              </w:rPr>
              <w:t xml:space="preserve">__________________________ </w:t>
            </w:r>
            <w:r w:rsidR="003C48E0">
              <w:rPr>
                <w:rFonts w:cs="Tahoma"/>
                <w:szCs w:val="22"/>
              </w:rPr>
              <w:t>ФИО</w:t>
            </w:r>
          </w:p>
        </w:tc>
      </w:tr>
      <w:tr w:rsidR="00C75119" w:rsidRPr="00C75119" w14:paraId="7EF463E2" w14:textId="77777777" w:rsidTr="00B52C46">
        <w:trPr>
          <w:cantSplit/>
          <w:trHeight w:val="72"/>
        </w:trPr>
        <w:tc>
          <w:tcPr>
            <w:tcW w:w="5067" w:type="dxa"/>
            <w:shd w:val="clear" w:color="auto" w:fill="auto"/>
            <w:vAlign w:val="bottom"/>
            <w:hideMark/>
          </w:tcPr>
          <w:p w14:paraId="6EDA65DE" w14:textId="77777777" w:rsidR="00C75119" w:rsidRPr="00C75119" w:rsidRDefault="00C75119" w:rsidP="00C75119">
            <w:pPr>
              <w:ind w:firstLine="284"/>
              <w:contextualSpacing/>
              <w:rPr>
                <w:rFonts w:cs="Tahoma"/>
                <w:szCs w:val="22"/>
              </w:rPr>
            </w:pPr>
            <w:proofErr w:type="spellStart"/>
            <w:r w:rsidRPr="00C75119">
              <w:rPr>
                <w:rFonts w:cs="Tahoma"/>
                <w:szCs w:val="22"/>
              </w:rPr>
              <w:t>мп</w:t>
            </w:r>
            <w:proofErr w:type="spellEnd"/>
          </w:p>
        </w:tc>
        <w:tc>
          <w:tcPr>
            <w:tcW w:w="242" w:type="dxa"/>
            <w:shd w:val="clear" w:color="auto" w:fill="auto"/>
            <w:vAlign w:val="bottom"/>
          </w:tcPr>
          <w:p w14:paraId="4B82F0FB" w14:textId="77777777" w:rsidR="00C75119" w:rsidRPr="00C75119" w:rsidRDefault="00C75119" w:rsidP="00C75119">
            <w:pPr>
              <w:ind w:firstLine="284"/>
              <w:contextualSpacing/>
              <w:rPr>
                <w:rFonts w:cs="Tahoma"/>
                <w:szCs w:val="22"/>
              </w:rPr>
            </w:pPr>
          </w:p>
        </w:tc>
        <w:tc>
          <w:tcPr>
            <w:tcW w:w="5339" w:type="dxa"/>
            <w:gridSpan w:val="4"/>
            <w:shd w:val="clear" w:color="auto" w:fill="auto"/>
            <w:vAlign w:val="bottom"/>
            <w:hideMark/>
          </w:tcPr>
          <w:p w14:paraId="7963A66C" w14:textId="77777777" w:rsidR="00C75119" w:rsidRPr="00C75119" w:rsidRDefault="00C75119" w:rsidP="00C75119">
            <w:pPr>
              <w:ind w:firstLine="284"/>
              <w:contextualSpacing/>
              <w:rPr>
                <w:rFonts w:cs="Tahoma"/>
                <w:szCs w:val="22"/>
              </w:rPr>
            </w:pPr>
            <w:proofErr w:type="spellStart"/>
            <w:r w:rsidRPr="00C75119">
              <w:rPr>
                <w:rFonts w:cs="Tahoma"/>
                <w:szCs w:val="22"/>
              </w:rPr>
              <w:t>мп</w:t>
            </w:r>
            <w:proofErr w:type="spellEnd"/>
          </w:p>
        </w:tc>
      </w:tr>
      <w:tr w:rsidR="00C75119" w:rsidRPr="00C75119" w14:paraId="460101E6" w14:textId="77777777" w:rsidTr="00B52C46">
        <w:trPr>
          <w:cantSplit/>
          <w:trHeight w:val="293"/>
        </w:trPr>
        <w:tc>
          <w:tcPr>
            <w:tcW w:w="5067" w:type="dxa"/>
            <w:shd w:val="clear" w:color="auto" w:fill="auto"/>
            <w:vAlign w:val="bottom"/>
            <w:hideMark/>
          </w:tcPr>
          <w:p w14:paraId="00A8CF9D" w14:textId="77777777" w:rsidR="00C75119" w:rsidRPr="00C75119" w:rsidRDefault="00C75119" w:rsidP="00C75119">
            <w:pPr>
              <w:contextualSpacing/>
              <w:rPr>
                <w:rFonts w:cs="Tahoma"/>
                <w:szCs w:val="22"/>
              </w:rPr>
            </w:pPr>
          </w:p>
          <w:p w14:paraId="67316CE9" w14:textId="77777777" w:rsidR="00C75119" w:rsidRPr="00C75119" w:rsidRDefault="00C75119" w:rsidP="00C75119">
            <w:pPr>
              <w:contextualSpacing/>
              <w:rPr>
                <w:rFonts w:cs="Tahoma"/>
                <w:szCs w:val="22"/>
              </w:rPr>
            </w:pPr>
            <w:r w:rsidRPr="00C75119">
              <w:rPr>
                <w:rFonts w:cs="Tahoma"/>
                <w:szCs w:val="22"/>
              </w:rPr>
              <w:t>«___» __________________ 2022 г.</w:t>
            </w:r>
          </w:p>
        </w:tc>
        <w:tc>
          <w:tcPr>
            <w:tcW w:w="242" w:type="dxa"/>
            <w:shd w:val="clear" w:color="auto" w:fill="auto"/>
            <w:vAlign w:val="bottom"/>
          </w:tcPr>
          <w:p w14:paraId="6E2C0D4C" w14:textId="77777777" w:rsidR="00C75119" w:rsidRPr="00C75119" w:rsidRDefault="00C75119" w:rsidP="00C75119">
            <w:pPr>
              <w:ind w:firstLine="284"/>
              <w:contextualSpacing/>
              <w:rPr>
                <w:rFonts w:cs="Tahoma"/>
                <w:szCs w:val="22"/>
              </w:rPr>
            </w:pPr>
          </w:p>
        </w:tc>
        <w:tc>
          <w:tcPr>
            <w:tcW w:w="5339" w:type="dxa"/>
            <w:gridSpan w:val="4"/>
            <w:shd w:val="clear" w:color="auto" w:fill="auto"/>
            <w:vAlign w:val="bottom"/>
            <w:hideMark/>
          </w:tcPr>
          <w:p w14:paraId="2B06FC12" w14:textId="77777777" w:rsidR="00C75119" w:rsidRPr="00C75119" w:rsidRDefault="00C75119" w:rsidP="00C75119">
            <w:pPr>
              <w:contextualSpacing/>
              <w:rPr>
                <w:rFonts w:cs="Tahoma"/>
                <w:szCs w:val="22"/>
              </w:rPr>
            </w:pPr>
            <w:r w:rsidRPr="00C75119">
              <w:rPr>
                <w:rFonts w:cs="Tahoma"/>
                <w:szCs w:val="22"/>
              </w:rPr>
              <w:t>«___» ______________________ 2022 г.</w:t>
            </w:r>
          </w:p>
        </w:tc>
      </w:tr>
      <w:tr w:rsidR="00C75119" w:rsidRPr="00C75119" w14:paraId="7DA60FC7" w14:textId="77777777" w:rsidTr="00B52C46">
        <w:trPr>
          <w:cantSplit/>
          <w:trHeight w:val="257"/>
        </w:trPr>
        <w:tc>
          <w:tcPr>
            <w:tcW w:w="10648" w:type="dxa"/>
            <w:gridSpan w:val="6"/>
            <w:shd w:val="clear" w:color="auto" w:fill="auto"/>
            <w:vAlign w:val="bottom"/>
            <w:hideMark/>
          </w:tcPr>
          <w:p w14:paraId="2FB2B9B6" w14:textId="77777777" w:rsidR="00C75119" w:rsidRPr="00C75119" w:rsidRDefault="00C75119" w:rsidP="00C75119">
            <w:pPr>
              <w:ind w:firstLine="284"/>
              <w:contextualSpacing/>
              <w:jc w:val="center"/>
              <w:rPr>
                <w:rFonts w:cs="Tahoma"/>
                <w:b/>
                <w:szCs w:val="22"/>
              </w:rPr>
            </w:pPr>
          </w:p>
          <w:p w14:paraId="768B36D5" w14:textId="77777777" w:rsidR="00C75119" w:rsidRPr="00C75119" w:rsidRDefault="00C75119" w:rsidP="00C75119">
            <w:pPr>
              <w:ind w:firstLine="284"/>
              <w:contextualSpacing/>
              <w:jc w:val="center"/>
              <w:rPr>
                <w:rFonts w:cs="Tahoma"/>
                <w:b/>
                <w:szCs w:val="22"/>
              </w:rPr>
            </w:pPr>
          </w:p>
          <w:p w14:paraId="55C380AA" w14:textId="77777777" w:rsidR="00C75119" w:rsidRPr="00C75119" w:rsidRDefault="00C75119" w:rsidP="00C75119">
            <w:pPr>
              <w:ind w:firstLine="284"/>
              <w:contextualSpacing/>
              <w:jc w:val="center"/>
              <w:rPr>
                <w:rFonts w:cs="Tahoma"/>
                <w:b/>
                <w:szCs w:val="22"/>
              </w:rPr>
            </w:pPr>
          </w:p>
          <w:p w14:paraId="482BDA31" w14:textId="77777777" w:rsidR="00C75119" w:rsidRPr="00C75119" w:rsidRDefault="00C75119" w:rsidP="00C75119">
            <w:pPr>
              <w:contextualSpacing/>
              <w:rPr>
                <w:rFonts w:cs="Tahoma"/>
                <w:b/>
                <w:szCs w:val="22"/>
              </w:rPr>
            </w:pPr>
          </w:p>
          <w:p w14:paraId="555E5ADF" w14:textId="77777777" w:rsidR="00C75119" w:rsidRPr="00C75119" w:rsidRDefault="00C75119" w:rsidP="00C75119">
            <w:pPr>
              <w:ind w:firstLine="284"/>
              <w:contextualSpacing/>
              <w:jc w:val="center"/>
              <w:rPr>
                <w:rFonts w:cs="Tahoma"/>
                <w:b/>
                <w:szCs w:val="22"/>
              </w:rPr>
            </w:pPr>
          </w:p>
          <w:p w14:paraId="1FD10B62" w14:textId="77777777" w:rsidR="00C75119" w:rsidRPr="00C75119" w:rsidRDefault="00C75119" w:rsidP="00C75119">
            <w:pPr>
              <w:ind w:firstLine="284"/>
              <w:contextualSpacing/>
              <w:jc w:val="center"/>
              <w:rPr>
                <w:b/>
              </w:rPr>
            </w:pPr>
            <w:r w:rsidRPr="00C75119">
              <w:rPr>
                <w:b/>
              </w:rPr>
              <w:t>Публичное акционерное общество «Интер РАО ЕЭС»</w:t>
            </w:r>
          </w:p>
          <w:p w14:paraId="31AE776F" w14:textId="77777777" w:rsidR="00C75119" w:rsidRPr="00C75119" w:rsidRDefault="00C75119" w:rsidP="00C75119">
            <w:pPr>
              <w:ind w:firstLine="284"/>
              <w:contextualSpacing/>
              <w:jc w:val="center"/>
              <w:rPr>
                <w:rFonts w:cs="Tahoma"/>
                <w:b/>
                <w:szCs w:val="22"/>
              </w:rPr>
            </w:pPr>
          </w:p>
          <w:p w14:paraId="0D28A615" w14:textId="77777777" w:rsidR="00C75119" w:rsidRPr="00C75119" w:rsidRDefault="00C75119" w:rsidP="00C75119">
            <w:pPr>
              <w:ind w:firstLine="284"/>
              <w:contextualSpacing/>
              <w:jc w:val="center"/>
              <w:rPr>
                <w:rFonts w:cs="Tahoma"/>
                <w:b/>
                <w:szCs w:val="22"/>
              </w:rPr>
            </w:pPr>
          </w:p>
          <w:p w14:paraId="6B78356A" w14:textId="77777777" w:rsidR="00C75119" w:rsidRPr="00C75119" w:rsidRDefault="00C75119" w:rsidP="00C75119">
            <w:pPr>
              <w:ind w:firstLine="284"/>
              <w:contextualSpacing/>
              <w:jc w:val="center"/>
              <w:rPr>
                <w:rFonts w:cs="Tahoma"/>
                <w:b/>
                <w:szCs w:val="22"/>
              </w:rPr>
            </w:pPr>
          </w:p>
        </w:tc>
      </w:tr>
      <w:tr w:rsidR="00C75119" w:rsidRPr="00C75119" w14:paraId="0E5211FC" w14:textId="77777777" w:rsidTr="00B52C46">
        <w:trPr>
          <w:cantSplit/>
          <w:trHeight w:val="485"/>
        </w:trPr>
        <w:tc>
          <w:tcPr>
            <w:tcW w:w="10648" w:type="dxa"/>
            <w:gridSpan w:val="6"/>
            <w:shd w:val="clear" w:color="auto" w:fill="auto"/>
            <w:vAlign w:val="bottom"/>
            <w:hideMark/>
          </w:tcPr>
          <w:p w14:paraId="66B83143" w14:textId="76B27EF1" w:rsidR="00C75119" w:rsidRPr="00C75119" w:rsidRDefault="00C75119" w:rsidP="00C75119">
            <w:pPr>
              <w:ind w:firstLine="284"/>
              <w:contextualSpacing/>
              <w:jc w:val="center"/>
              <w:rPr>
                <w:rFonts w:cs="Tahoma"/>
                <w:b/>
                <w:sz w:val="28"/>
                <w:szCs w:val="28"/>
              </w:rPr>
            </w:pPr>
            <w:r w:rsidRPr="00C75119">
              <w:rPr>
                <w:rFonts w:cs="Tahoma"/>
                <w:b/>
                <w:sz w:val="28"/>
                <w:szCs w:val="28"/>
              </w:rPr>
              <w:t xml:space="preserve">АВТОМАТИЗАЦИЯ ПРОЦЕССОВ </w:t>
            </w:r>
            <w:r w:rsidR="00F669F3">
              <w:rPr>
                <w:rFonts w:cs="Tahoma"/>
                <w:b/>
                <w:sz w:val="28"/>
                <w:szCs w:val="28"/>
              </w:rPr>
              <w:t>ПРОРИСК</w:t>
            </w:r>
            <w:r w:rsidRPr="00C75119">
              <w:rPr>
                <w:rFonts w:cs="Tahoma"/>
                <w:b/>
                <w:sz w:val="28"/>
                <w:szCs w:val="28"/>
              </w:rPr>
              <w:t xml:space="preserve"> </w:t>
            </w:r>
          </w:p>
          <w:p w14:paraId="4346CDCD" w14:textId="77777777" w:rsidR="00C75119" w:rsidRPr="00C75119" w:rsidRDefault="00C75119" w:rsidP="00C75119">
            <w:pPr>
              <w:ind w:firstLine="284"/>
              <w:contextualSpacing/>
              <w:jc w:val="center"/>
              <w:rPr>
                <w:rFonts w:cs="Tahoma"/>
                <w:b/>
                <w:caps/>
                <w:sz w:val="28"/>
                <w:szCs w:val="28"/>
              </w:rPr>
            </w:pPr>
          </w:p>
        </w:tc>
      </w:tr>
      <w:tr w:rsidR="00C75119" w:rsidRPr="00C75119" w14:paraId="677051F4" w14:textId="77777777" w:rsidTr="00B52C46">
        <w:trPr>
          <w:cantSplit/>
          <w:trHeight w:val="175"/>
        </w:trPr>
        <w:tc>
          <w:tcPr>
            <w:tcW w:w="10648" w:type="dxa"/>
            <w:gridSpan w:val="6"/>
            <w:shd w:val="clear" w:color="auto" w:fill="auto"/>
            <w:vAlign w:val="bottom"/>
            <w:hideMark/>
          </w:tcPr>
          <w:p w14:paraId="7D88A239" w14:textId="77777777" w:rsidR="00C75119" w:rsidRPr="00C75119" w:rsidRDefault="00C75119" w:rsidP="00C75119">
            <w:pPr>
              <w:ind w:firstLine="284"/>
              <w:contextualSpacing/>
              <w:rPr>
                <w:rFonts w:cs="Tahoma"/>
                <w:b/>
                <w:sz w:val="28"/>
                <w:szCs w:val="28"/>
              </w:rPr>
            </w:pPr>
          </w:p>
          <w:p w14:paraId="7DC44EF4" w14:textId="77777777" w:rsidR="00C75119" w:rsidRPr="00C75119" w:rsidRDefault="00C75119" w:rsidP="00C75119">
            <w:pPr>
              <w:contextualSpacing/>
              <w:rPr>
                <w:rFonts w:cs="Tahoma"/>
                <w:b/>
                <w:sz w:val="28"/>
                <w:szCs w:val="28"/>
              </w:rPr>
            </w:pPr>
          </w:p>
          <w:p w14:paraId="6F15D65B" w14:textId="77777777" w:rsidR="00C75119" w:rsidRPr="00C75119" w:rsidRDefault="00C75119" w:rsidP="00C75119">
            <w:pPr>
              <w:spacing w:before="240" w:after="240" w:line="360" w:lineRule="auto"/>
              <w:jc w:val="center"/>
              <w:rPr>
                <w:rFonts w:cs="Arial"/>
                <w:b/>
                <w:bCs/>
                <w:caps/>
                <w:sz w:val="28"/>
                <w:szCs w:val="28"/>
                <w:lang w:eastAsia="en-US"/>
              </w:rPr>
            </w:pPr>
            <w:r w:rsidRPr="00C75119">
              <w:rPr>
                <w:rFonts w:cs="Arial"/>
                <w:b/>
                <w:bCs/>
                <w:caps/>
                <w:sz w:val="28"/>
                <w:szCs w:val="28"/>
                <w:lang w:eastAsia="en-US"/>
              </w:rPr>
              <w:t>руководство пользователя</w:t>
            </w:r>
          </w:p>
          <w:p w14:paraId="1CF2923B" w14:textId="77777777" w:rsidR="00C75119" w:rsidRPr="00C75119" w:rsidRDefault="00C75119" w:rsidP="00C75119">
            <w:pPr>
              <w:spacing w:before="240" w:after="240" w:line="360" w:lineRule="auto"/>
              <w:jc w:val="center"/>
              <w:rPr>
                <w:rFonts w:cs="Arial"/>
                <w:b/>
                <w:bCs/>
                <w:caps/>
                <w:sz w:val="20"/>
                <w:szCs w:val="20"/>
                <w:lang w:eastAsia="en-US"/>
              </w:rPr>
            </w:pPr>
            <w:r w:rsidRPr="00C75119">
              <w:rPr>
                <w:rFonts w:cs="Arial"/>
                <w:b/>
                <w:bCs/>
                <w:caps/>
                <w:sz w:val="20"/>
                <w:szCs w:val="20"/>
                <w:lang w:eastAsia="en-US"/>
              </w:rPr>
              <w:t>Работа с подсистемой «Управление типовыми рисками»</w:t>
            </w:r>
          </w:p>
          <w:p w14:paraId="681C2477" w14:textId="77777777" w:rsidR="00C75119" w:rsidRPr="00C75119" w:rsidRDefault="00C75119" w:rsidP="00C75119">
            <w:pPr>
              <w:contextualSpacing/>
              <w:rPr>
                <w:rFonts w:cs="Tahoma"/>
                <w:b/>
                <w:sz w:val="28"/>
                <w:szCs w:val="28"/>
              </w:rPr>
            </w:pPr>
          </w:p>
          <w:p w14:paraId="1AAFDAF9" w14:textId="77777777" w:rsidR="00C75119" w:rsidRPr="00C75119" w:rsidRDefault="00C75119" w:rsidP="00C75119">
            <w:pPr>
              <w:ind w:firstLine="284"/>
              <w:contextualSpacing/>
              <w:jc w:val="center"/>
              <w:rPr>
                <w:rFonts w:cs="Tahoma"/>
                <w:b/>
                <w:sz w:val="28"/>
                <w:szCs w:val="28"/>
              </w:rPr>
            </w:pPr>
          </w:p>
        </w:tc>
      </w:tr>
      <w:tr w:rsidR="00C75119" w:rsidRPr="00C75119" w14:paraId="4C766624" w14:textId="77777777" w:rsidTr="00B52C46">
        <w:trPr>
          <w:cantSplit/>
          <w:trHeight w:val="669"/>
        </w:trPr>
        <w:tc>
          <w:tcPr>
            <w:tcW w:w="10648" w:type="dxa"/>
            <w:gridSpan w:val="6"/>
            <w:shd w:val="clear" w:color="auto" w:fill="auto"/>
            <w:vAlign w:val="bottom"/>
          </w:tcPr>
          <w:p w14:paraId="5B04F320" w14:textId="77777777" w:rsidR="00C75119" w:rsidRPr="00C75119" w:rsidRDefault="00C75119" w:rsidP="00C75119">
            <w:pPr>
              <w:spacing w:before="120"/>
              <w:ind w:firstLine="624"/>
              <w:rPr>
                <w:rFonts w:cs="Tahoma"/>
                <w:caps/>
                <w:sz w:val="20"/>
                <w:szCs w:val="20"/>
              </w:rPr>
            </w:pPr>
          </w:p>
          <w:p w14:paraId="67F00BA2" w14:textId="77777777" w:rsidR="00C75119" w:rsidRPr="00C75119" w:rsidRDefault="00C75119" w:rsidP="00C75119">
            <w:pPr>
              <w:jc w:val="center"/>
              <w:rPr>
                <w:bCs/>
                <w:caps/>
                <w:sz w:val="20"/>
                <w:szCs w:val="20"/>
              </w:rPr>
            </w:pPr>
            <w:r w:rsidRPr="00C75119">
              <w:rPr>
                <w:bCs/>
                <w:caps/>
                <w:sz w:val="20"/>
                <w:szCs w:val="20"/>
              </w:rPr>
              <w:t xml:space="preserve">Отчетный документ фазы 3 </w:t>
            </w:r>
          </w:p>
          <w:p w14:paraId="7EFB2D19" w14:textId="6530C75D" w:rsidR="00C75119" w:rsidRPr="00C75119" w:rsidRDefault="00C75119" w:rsidP="00C75119">
            <w:pPr>
              <w:ind w:firstLine="284"/>
              <w:contextualSpacing/>
              <w:jc w:val="center"/>
              <w:rPr>
                <w:rFonts w:cs="Tahoma"/>
                <w:b/>
                <w:sz w:val="28"/>
                <w:szCs w:val="28"/>
              </w:rPr>
            </w:pPr>
            <w:r w:rsidRPr="00C75119">
              <w:rPr>
                <w:bCs/>
                <w:caps/>
                <w:sz w:val="20"/>
                <w:szCs w:val="20"/>
              </w:rPr>
              <w:t>к ДОГОВОРУ №</w:t>
            </w:r>
            <w:r w:rsidRPr="00C75119">
              <w:rPr>
                <w:sz w:val="20"/>
                <w:szCs w:val="20"/>
              </w:rPr>
              <w:t xml:space="preserve">ИРИТ-2021-238-Р от 21.12.2021 В РЕДАКЦИИ </w:t>
            </w:r>
            <w:r w:rsidRPr="00C75119">
              <w:rPr>
                <w:bCs/>
                <w:caps/>
                <w:sz w:val="20"/>
                <w:szCs w:val="20"/>
              </w:rPr>
              <w:t>ДополнительноГО соглашениЯ №1 от 31.08.2022 В</w:t>
            </w:r>
            <w:r w:rsidRPr="00C75119">
              <w:rPr>
                <w:sz w:val="20"/>
                <w:szCs w:val="20"/>
              </w:rPr>
              <w:t xml:space="preserve"> </w:t>
            </w:r>
            <w:r w:rsidRPr="00C75119">
              <w:rPr>
                <w:bCs/>
                <w:caps/>
                <w:sz w:val="20"/>
                <w:szCs w:val="20"/>
              </w:rPr>
              <w:t xml:space="preserve">РАМКАХ проекта АВТОМАТИЗАЦИИ ПРОЦЕССОВ </w:t>
            </w:r>
            <w:r w:rsidR="00F669F3">
              <w:rPr>
                <w:bCs/>
                <w:caps/>
                <w:sz w:val="20"/>
                <w:szCs w:val="20"/>
              </w:rPr>
              <w:t>ПРОРИСК</w:t>
            </w:r>
            <w:r w:rsidRPr="00C75119">
              <w:rPr>
                <w:rFonts w:cs="Tahoma"/>
                <w:b/>
                <w:sz w:val="28"/>
                <w:szCs w:val="28"/>
              </w:rPr>
              <w:t xml:space="preserve"> </w:t>
            </w:r>
          </w:p>
          <w:p w14:paraId="04FE23D4" w14:textId="77777777" w:rsidR="00C75119" w:rsidRPr="00C75119" w:rsidRDefault="00C75119" w:rsidP="00C75119">
            <w:pPr>
              <w:jc w:val="center"/>
              <w:rPr>
                <w:bCs/>
                <w:caps/>
                <w:sz w:val="28"/>
                <w:szCs w:val="28"/>
              </w:rPr>
            </w:pPr>
          </w:p>
          <w:p w14:paraId="24B1265A" w14:textId="77777777" w:rsidR="00C75119" w:rsidRPr="00C75119" w:rsidRDefault="00C75119" w:rsidP="00C75119">
            <w:pPr>
              <w:jc w:val="center"/>
            </w:pPr>
          </w:p>
          <w:p w14:paraId="3B191639" w14:textId="77777777" w:rsidR="00C75119" w:rsidRPr="00C75119" w:rsidRDefault="00C75119" w:rsidP="00C75119">
            <w:pPr>
              <w:jc w:val="center"/>
            </w:pPr>
          </w:p>
        </w:tc>
      </w:tr>
      <w:tr w:rsidR="00C75119" w:rsidRPr="00C75119" w14:paraId="392D9225" w14:textId="77777777" w:rsidTr="00B52C46">
        <w:trPr>
          <w:cantSplit/>
          <w:trHeight w:val="119"/>
        </w:trPr>
        <w:tc>
          <w:tcPr>
            <w:tcW w:w="10648" w:type="dxa"/>
            <w:gridSpan w:val="6"/>
            <w:shd w:val="clear" w:color="auto" w:fill="auto"/>
            <w:vAlign w:val="bottom"/>
            <w:hideMark/>
          </w:tcPr>
          <w:p w14:paraId="75396052" w14:textId="77777777" w:rsidR="00C75119" w:rsidRPr="00C75119" w:rsidRDefault="00C75119" w:rsidP="00C75119">
            <w:pPr>
              <w:ind w:firstLine="284"/>
              <w:contextualSpacing/>
              <w:jc w:val="center"/>
              <w:rPr>
                <w:rFonts w:cs="Tahoma"/>
                <w:szCs w:val="22"/>
              </w:rPr>
            </w:pPr>
          </w:p>
          <w:p w14:paraId="3531238C" w14:textId="77777777" w:rsidR="00C75119" w:rsidRPr="00C75119" w:rsidRDefault="00C75119" w:rsidP="00C75119">
            <w:pPr>
              <w:ind w:firstLine="284"/>
              <w:contextualSpacing/>
              <w:rPr>
                <w:rFonts w:cs="Tahoma"/>
                <w:szCs w:val="22"/>
              </w:rPr>
            </w:pPr>
          </w:p>
        </w:tc>
      </w:tr>
      <w:tr w:rsidR="00C75119" w:rsidRPr="00C75119" w14:paraId="1FEEF604" w14:textId="77777777" w:rsidTr="00B52C46">
        <w:trPr>
          <w:cantSplit/>
          <w:trHeight w:val="115"/>
        </w:trPr>
        <w:tc>
          <w:tcPr>
            <w:tcW w:w="10648" w:type="dxa"/>
            <w:gridSpan w:val="6"/>
            <w:shd w:val="clear" w:color="auto" w:fill="auto"/>
            <w:vAlign w:val="bottom"/>
            <w:hideMark/>
          </w:tcPr>
          <w:p w14:paraId="244C5894" w14:textId="77777777" w:rsidR="00C75119" w:rsidRPr="00C75119" w:rsidRDefault="00C75119" w:rsidP="00C75119">
            <w:pPr>
              <w:contextualSpacing/>
              <w:rPr>
                <w:rFonts w:cs="Tahoma"/>
                <w:color w:val="000000"/>
                <w:szCs w:val="22"/>
              </w:rPr>
            </w:pPr>
          </w:p>
        </w:tc>
      </w:tr>
      <w:tr w:rsidR="00C75119" w:rsidRPr="00C75119" w14:paraId="53BEAA02" w14:textId="77777777" w:rsidTr="00B52C46">
        <w:trPr>
          <w:gridAfter w:val="1"/>
          <w:wAfter w:w="158" w:type="dxa"/>
          <w:cantSplit/>
          <w:trHeight w:val="147"/>
        </w:trPr>
        <w:tc>
          <w:tcPr>
            <w:tcW w:w="5384" w:type="dxa"/>
            <w:gridSpan w:val="3"/>
            <w:shd w:val="clear" w:color="auto" w:fill="auto"/>
            <w:vAlign w:val="bottom"/>
          </w:tcPr>
          <w:p w14:paraId="2D60BF89" w14:textId="77777777" w:rsidR="00C75119" w:rsidRPr="00C75119" w:rsidRDefault="00C75119" w:rsidP="00C75119">
            <w:pPr>
              <w:ind w:firstLine="284"/>
              <w:contextualSpacing/>
              <w:jc w:val="center"/>
              <w:rPr>
                <w:rFonts w:cs="Tahoma"/>
                <w:szCs w:val="22"/>
              </w:rPr>
            </w:pPr>
          </w:p>
        </w:tc>
        <w:tc>
          <w:tcPr>
            <w:tcW w:w="236" w:type="dxa"/>
            <w:shd w:val="clear" w:color="auto" w:fill="auto"/>
            <w:vAlign w:val="bottom"/>
          </w:tcPr>
          <w:p w14:paraId="73A0BA91" w14:textId="77777777" w:rsidR="00C75119" w:rsidRPr="00C75119" w:rsidRDefault="00C75119" w:rsidP="00C75119">
            <w:pPr>
              <w:ind w:firstLine="284"/>
              <w:contextualSpacing/>
              <w:jc w:val="center"/>
              <w:rPr>
                <w:rFonts w:cs="Tahoma"/>
                <w:szCs w:val="22"/>
              </w:rPr>
            </w:pPr>
          </w:p>
        </w:tc>
        <w:tc>
          <w:tcPr>
            <w:tcW w:w="4870" w:type="dxa"/>
            <w:shd w:val="clear" w:color="auto" w:fill="auto"/>
            <w:vAlign w:val="bottom"/>
          </w:tcPr>
          <w:p w14:paraId="782237AC" w14:textId="77777777" w:rsidR="00C75119" w:rsidRPr="00C75119" w:rsidRDefault="00C75119" w:rsidP="00C75119">
            <w:pPr>
              <w:contextualSpacing/>
              <w:rPr>
                <w:rFonts w:cs="Tahoma"/>
                <w:szCs w:val="22"/>
              </w:rPr>
            </w:pPr>
          </w:p>
        </w:tc>
      </w:tr>
      <w:tr w:rsidR="00C75119" w:rsidRPr="00C75119" w14:paraId="7938C5DF" w14:textId="77777777" w:rsidTr="00B52C46">
        <w:trPr>
          <w:gridAfter w:val="1"/>
          <w:wAfter w:w="158" w:type="dxa"/>
          <w:cantSplit/>
          <w:trHeight w:val="147"/>
        </w:trPr>
        <w:tc>
          <w:tcPr>
            <w:tcW w:w="5384" w:type="dxa"/>
            <w:gridSpan w:val="3"/>
            <w:shd w:val="clear" w:color="auto" w:fill="auto"/>
          </w:tcPr>
          <w:p w14:paraId="548CF78D" w14:textId="77777777" w:rsidR="00C75119" w:rsidRPr="00C75119" w:rsidRDefault="00C75119" w:rsidP="00C75119">
            <w:pPr>
              <w:ind w:firstLine="284"/>
              <w:contextualSpacing/>
              <w:rPr>
                <w:rFonts w:cs="Tahoma"/>
                <w:szCs w:val="22"/>
              </w:rPr>
            </w:pPr>
          </w:p>
        </w:tc>
        <w:tc>
          <w:tcPr>
            <w:tcW w:w="236" w:type="dxa"/>
            <w:shd w:val="clear" w:color="auto" w:fill="auto"/>
          </w:tcPr>
          <w:p w14:paraId="3F01BA7C" w14:textId="77777777" w:rsidR="00C75119" w:rsidRPr="00C75119" w:rsidRDefault="00C75119" w:rsidP="00C75119">
            <w:pPr>
              <w:ind w:firstLine="284"/>
              <w:contextualSpacing/>
              <w:rPr>
                <w:rFonts w:cs="Tahoma"/>
                <w:szCs w:val="22"/>
              </w:rPr>
            </w:pPr>
          </w:p>
        </w:tc>
        <w:tc>
          <w:tcPr>
            <w:tcW w:w="4870" w:type="dxa"/>
            <w:shd w:val="clear" w:color="auto" w:fill="auto"/>
          </w:tcPr>
          <w:p w14:paraId="405BEDDB" w14:textId="77777777" w:rsidR="00C75119" w:rsidRPr="00C75119" w:rsidRDefault="00C75119" w:rsidP="00C75119">
            <w:pPr>
              <w:ind w:firstLine="284"/>
              <w:contextualSpacing/>
              <w:rPr>
                <w:rFonts w:cs="Tahoma"/>
                <w:szCs w:val="22"/>
              </w:rPr>
            </w:pPr>
          </w:p>
          <w:p w14:paraId="21C0B6FD" w14:textId="77777777" w:rsidR="00C75119" w:rsidRPr="00C75119" w:rsidRDefault="00C75119" w:rsidP="00C75119">
            <w:pPr>
              <w:ind w:firstLine="284"/>
              <w:contextualSpacing/>
              <w:rPr>
                <w:rFonts w:cs="Tahoma"/>
                <w:szCs w:val="22"/>
              </w:rPr>
            </w:pPr>
          </w:p>
        </w:tc>
      </w:tr>
      <w:tr w:rsidR="00C75119" w:rsidRPr="00C75119" w14:paraId="4D6CBB1D" w14:textId="77777777" w:rsidTr="00B52C46">
        <w:trPr>
          <w:gridAfter w:val="1"/>
          <w:wAfter w:w="158" w:type="dxa"/>
          <w:cantSplit/>
          <w:trHeight w:val="172"/>
        </w:trPr>
        <w:tc>
          <w:tcPr>
            <w:tcW w:w="5384" w:type="dxa"/>
            <w:gridSpan w:val="3"/>
            <w:shd w:val="clear" w:color="auto" w:fill="auto"/>
            <w:vAlign w:val="bottom"/>
          </w:tcPr>
          <w:p w14:paraId="120C0489" w14:textId="77777777" w:rsidR="00C75119" w:rsidRPr="00C75119" w:rsidRDefault="00C75119" w:rsidP="00C75119">
            <w:pPr>
              <w:ind w:firstLine="284"/>
              <w:contextualSpacing/>
              <w:rPr>
                <w:rFonts w:cs="Tahoma"/>
                <w:szCs w:val="22"/>
              </w:rPr>
            </w:pPr>
          </w:p>
        </w:tc>
        <w:tc>
          <w:tcPr>
            <w:tcW w:w="236" w:type="dxa"/>
            <w:shd w:val="clear" w:color="auto" w:fill="auto"/>
            <w:vAlign w:val="bottom"/>
          </w:tcPr>
          <w:p w14:paraId="7216AD72" w14:textId="77777777" w:rsidR="00C75119" w:rsidRPr="00C75119" w:rsidRDefault="00C75119" w:rsidP="00C75119">
            <w:pPr>
              <w:ind w:firstLine="284"/>
              <w:contextualSpacing/>
              <w:rPr>
                <w:rFonts w:cs="Tahoma"/>
                <w:szCs w:val="22"/>
              </w:rPr>
            </w:pPr>
          </w:p>
        </w:tc>
        <w:tc>
          <w:tcPr>
            <w:tcW w:w="4870" w:type="dxa"/>
            <w:shd w:val="clear" w:color="auto" w:fill="auto"/>
          </w:tcPr>
          <w:p w14:paraId="6B08D8A9" w14:textId="77777777" w:rsidR="00C75119" w:rsidRPr="00C75119" w:rsidRDefault="00C75119" w:rsidP="00C75119">
            <w:pPr>
              <w:ind w:firstLine="284"/>
              <w:contextualSpacing/>
              <w:jc w:val="right"/>
              <w:rPr>
                <w:rFonts w:cs="Tahoma"/>
                <w:b/>
                <w:caps/>
                <w:szCs w:val="22"/>
              </w:rPr>
            </w:pPr>
            <w:r w:rsidRPr="00C75119">
              <w:rPr>
                <w:rFonts w:cs="Tahoma"/>
                <w:b/>
                <w:caps/>
                <w:szCs w:val="22"/>
              </w:rPr>
              <w:t>Согласовано:</w:t>
            </w:r>
          </w:p>
        </w:tc>
      </w:tr>
      <w:tr w:rsidR="00C75119" w:rsidRPr="00C75119" w14:paraId="04C450A3" w14:textId="77777777" w:rsidTr="00B52C46">
        <w:trPr>
          <w:gridAfter w:val="1"/>
          <w:wAfter w:w="158" w:type="dxa"/>
          <w:cantSplit/>
          <w:trHeight w:val="49"/>
        </w:trPr>
        <w:tc>
          <w:tcPr>
            <w:tcW w:w="5384" w:type="dxa"/>
            <w:gridSpan w:val="3"/>
            <w:shd w:val="clear" w:color="auto" w:fill="auto"/>
            <w:vAlign w:val="bottom"/>
          </w:tcPr>
          <w:p w14:paraId="5F531AC7" w14:textId="77777777" w:rsidR="00C75119" w:rsidRPr="00C75119" w:rsidRDefault="00C75119" w:rsidP="00C75119">
            <w:pPr>
              <w:ind w:firstLine="284"/>
              <w:contextualSpacing/>
              <w:rPr>
                <w:rFonts w:cs="Tahoma"/>
                <w:szCs w:val="22"/>
              </w:rPr>
            </w:pPr>
          </w:p>
        </w:tc>
        <w:tc>
          <w:tcPr>
            <w:tcW w:w="236" w:type="dxa"/>
            <w:shd w:val="clear" w:color="auto" w:fill="auto"/>
            <w:vAlign w:val="bottom"/>
          </w:tcPr>
          <w:p w14:paraId="12373CEE" w14:textId="77777777" w:rsidR="00C75119" w:rsidRPr="00C75119" w:rsidRDefault="00C75119" w:rsidP="00C75119">
            <w:pPr>
              <w:ind w:firstLine="284"/>
              <w:contextualSpacing/>
              <w:rPr>
                <w:rFonts w:cs="Tahoma"/>
                <w:szCs w:val="22"/>
              </w:rPr>
            </w:pPr>
          </w:p>
        </w:tc>
        <w:tc>
          <w:tcPr>
            <w:tcW w:w="4870" w:type="dxa"/>
            <w:shd w:val="clear" w:color="auto" w:fill="auto"/>
          </w:tcPr>
          <w:p w14:paraId="6C293ADE" w14:textId="77777777" w:rsidR="00C75119" w:rsidRPr="00C75119" w:rsidRDefault="00C75119" w:rsidP="00C75119">
            <w:pPr>
              <w:ind w:firstLine="284"/>
              <w:contextualSpacing/>
              <w:jc w:val="right"/>
              <w:rPr>
                <w:rFonts w:cs="Tahoma"/>
                <w:szCs w:val="22"/>
              </w:rPr>
            </w:pPr>
            <w:r w:rsidRPr="00C75119">
              <w:rPr>
                <w:rFonts w:cs="Tahoma"/>
                <w:szCs w:val="22"/>
              </w:rPr>
              <w:t>Единое ответственное лицо проекта:</w:t>
            </w:r>
          </w:p>
        </w:tc>
      </w:tr>
      <w:tr w:rsidR="00C75119" w:rsidRPr="00C75119" w14:paraId="15B0D8CB" w14:textId="77777777" w:rsidTr="00B52C46">
        <w:trPr>
          <w:gridAfter w:val="1"/>
          <w:wAfter w:w="158" w:type="dxa"/>
          <w:cantSplit/>
          <w:trHeight w:val="290"/>
        </w:trPr>
        <w:tc>
          <w:tcPr>
            <w:tcW w:w="5384" w:type="dxa"/>
            <w:gridSpan w:val="3"/>
            <w:shd w:val="clear" w:color="auto" w:fill="auto"/>
            <w:vAlign w:val="bottom"/>
          </w:tcPr>
          <w:p w14:paraId="7A562599" w14:textId="77777777" w:rsidR="00C75119" w:rsidRPr="00C75119" w:rsidRDefault="00C75119" w:rsidP="00C75119">
            <w:pPr>
              <w:ind w:firstLine="284"/>
              <w:contextualSpacing/>
              <w:jc w:val="center"/>
              <w:rPr>
                <w:rFonts w:cs="Tahoma"/>
                <w:szCs w:val="22"/>
              </w:rPr>
            </w:pPr>
          </w:p>
        </w:tc>
        <w:tc>
          <w:tcPr>
            <w:tcW w:w="236" w:type="dxa"/>
            <w:shd w:val="clear" w:color="auto" w:fill="auto"/>
            <w:vAlign w:val="bottom"/>
          </w:tcPr>
          <w:p w14:paraId="55ED5B1D" w14:textId="77777777" w:rsidR="00C75119" w:rsidRPr="00C75119" w:rsidRDefault="00C75119" w:rsidP="00C75119">
            <w:pPr>
              <w:ind w:firstLine="284"/>
              <w:contextualSpacing/>
              <w:jc w:val="center"/>
              <w:rPr>
                <w:rFonts w:cs="Tahoma"/>
                <w:szCs w:val="22"/>
              </w:rPr>
            </w:pPr>
          </w:p>
        </w:tc>
        <w:tc>
          <w:tcPr>
            <w:tcW w:w="4870" w:type="dxa"/>
            <w:shd w:val="clear" w:color="auto" w:fill="auto"/>
            <w:vAlign w:val="bottom"/>
          </w:tcPr>
          <w:p w14:paraId="0DCD3D2E" w14:textId="433DE13F" w:rsidR="00C75119" w:rsidRPr="00C75119" w:rsidRDefault="00C75119" w:rsidP="003C48E0">
            <w:pPr>
              <w:contextualSpacing/>
              <w:jc w:val="right"/>
              <w:rPr>
                <w:rFonts w:cs="Tahoma"/>
                <w:szCs w:val="22"/>
              </w:rPr>
            </w:pPr>
            <w:r w:rsidRPr="00C75119">
              <w:rPr>
                <w:rFonts w:cs="Tahoma"/>
                <w:szCs w:val="22"/>
              </w:rPr>
              <w:t xml:space="preserve">             _______________</w:t>
            </w:r>
            <w:r w:rsidR="003C48E0">
              <w:rPr>
                <w:rFonts w:cs="Tahoma"/>
                <w:szCs w:val="22"/>
              </w:rPr>
              <w:t>ФИО</w:t>
            </w:r>
            <w:bookmarkStart w:id="1" w:name="_GoBack"/>
            <w:bookmarkEnd w:id="1"/>
          </w:p>
        </w:tc>
      </w:tr>
      <w:tr w:rsidR="00C75119" w:rsidRPr="00C75119" w14:paraId="5945581E" w14:textId="77777777" w:rsidTr="00B52C46">
        <w:trPr>
          <w:gridAfter w:val="1"/>
          <w:wAfter w:w="158" w:type="dxa"/>
          <w:cantSplit/>
          <w:trHeight w:val="147"/>
        </w:trPr>
        <w:tc>
          <w:tcPr>
            <w:tcW w:w="5384" w:type="dxa"/>
            <w:gridSpan w:val="3"/>
            <w:shd w:val="clear" w:color="auto" w:fill="auto"/>
          </w:tcPr>
          <w:p w14:paraId="3C79975F" w14:textId="77777777" w:rsidR="00C75119" w:rsidRPr="00C75119" w:rsidRDefault="00C75119" w:rsidP="00C75119">
            <w:pPr>
              <w:ind w:firstLine="284"/>
              <w:contextualSpacing/>
              <w:rPr>
                <w:rFonts w:cs="Tahoma"/>
                <w:szCs w:val="22"/>
              </w:rPr>
            </w:pPr>
          </w:p>
        </w:tc>
        <w:tc>
          <w:tcPr>
            <w:tcW w:w="236" w:type="dxa"/>
            <w:shd w:val="clear" w:color="auto" w:fill="auto"/>
          </w:tcPr>
          <w:p w14:paraId="1FB0F71F" w14:textId="77777777" w:rsidR="00C75119" w:rsidRPr="00C75119" w:rsidRDefault="00C75119" w:rsidP="00C75119">
            <w:pPr>
              <w:ind w:firstLine="284"/>
              <w:contextualSpacing/>
              <w:rPr>
                <w:rFonts w:cs="Tahoma"/>
                <w:szCs w:val="22"/>
              </w:rPr>
            </w:pPr>
          </w:p>
        </w:tc>
        <w:tc>
          <w:tcPr>
            <w:tcW w:w="4870" w:type="dxa"/>
            <w:shd w:val="clear" w:color="auto" w:fill="auto"/>
            <w:vAlign w:val="bottom"/>
          </w:tcPr>
          <w:p w14:paraId="63053168" w14:textId="77777777" w:rsidR="00C75119" w:rsidRPr="00C75119" w:rsidRDefault="00C75119" w:rsidP="00C75119">
            <w:pPr>
              <w:ind w:firstLine="284"/>
              <w:contextualSpacing/>
              <w:jc w:val="right"/>
              <w:rPr>
                <w:rFonts w:cs="Tahoma"/>
                <w:szCs w:val="22"/>
              </w:rPr>
            </w:pPr>
          </w:p>
        </w:tc>
      </w:tr>
      <w:tr w:rsidR="00C75119" w:rsidRPr="00C75119" w14:paraId="29338601" w14:textId="77777777" w:rsidTr="00B52C46">
        <w:trPr>
          <w:gridAfter w:val="1"/>
          <w:wAfter w:w="158" w:type="dxa"/>
          <w:cantSplit/>
          <w:trHeight w:val="77"/>
        </w:trPr>
        <w:tc>
          <w:tcPr>
            <w:tcW w:w="5384" w:type="dxa"/>
            <w:gridSpan w:val="3"/>
            <w:shd w:val="clear" w:color="auto" w:fill="auto"/>
          </w:tcPr>
          <w:p w14:paraId="545261F8" w14:textId="77777777" w:rsidR="00C75119" w:rsidRPr="00C75119" w:rsidRDefault="00C75119" w:rsidP="00C75119">
            <w:pPr>
              <w:contextualSpacing/>
              <w:rPr>
                <w:rFonts w:cs="Tahoma"/>
                <w:szCs w:val="22"/>
              </w:rPr>
            </w:pPr>
          </w:p>
        </w:tc>
        <w:tc>
          <w:tcPr>
            <w:tcW w:w="236" w:type="dxa"/>
            <w:shd w:val="clear" w:color="auto" w:fill="auto"/>
          </w:tcPr>
          <w:p w14:paraId="77855695" w14:textId="77777777" w:rsidR="00C75119" w:rsidRPr="00C75119" w:rsidRDefault="00C75119" w:rsidP="00C75119">
            <w:pPr>
              <w:ind w:firstLine="284"/>
              <w:contextualSpacing/>
              <w:rPr>
                <w:rFonts w:cs="Tahoma"/>
                <w:szCs w:val="22"/>
              </w:rPr>
            </w:pPr>
          </w:p>
        </w:tc>
        <w:tc>
          <w:tcPr>
            <w:tcW w:w="4870" w:type="dxa"/>
            <w:shd w:val="clear" w:color="auto" w:fill="auto"/>
            <w:vAlign w:val="bottom"/>
          </w:tcPr>
          <w:p w14:paraId="51579D1F" w14:textId="77777777" w:rsidR="00C75119" w:rsidRPr="00C75119" w:rsidRDefault="00C75119" w:rsidP="00C75119">
            <w:pPr>
              <w:contextualSpacing/>
              <w:rPr>
                <w:rFonts w:cs="Tahoma"/>
                <w:szCs w:val="22"/>
              </w:rPr>
            </w:pPr>
          </w:p>
        </w:tc>
      </w:tr>
      <w:tr w:rsidR="00C75119" w:rsidRPr="00C75119" w14:paraId="45D15398" w14:textId="77777777" w:rsidTr="00B52C46">
        <w:trPr>
          <w:gridAfter w:val="1"/>
          <w:wAfter w:w="158" w:type="dxa"/>
          <w:cantSplit/>
          <w:trHeight w:val="509"/>
        </w:trPr>
        <w:tc>
          <w:tcPr>
            <w:tcW w:w="5384" w:type="dxa"/>
            <w:gridSpan w:val="3"/>
            <w:shd w:val="clear" w:color="auto" w:fill="auto"/>
            <w:vAlign w:val="bottom"/>
          </w:tcPr>
          <w:p w14:paraId="38A8A2BD" w14:textId="77777777" w:rsidR="00C75119" w:rsidRPr="00C75119" w:rsidRDefault="00C75119" w:rsidP="00C75119">
            <w:pPr>
              <w:ind w:firstLine="284"/>
              <w:contextualSpacing/>
              <w:rPr>
                <w:rFonts w:cs="Tahoma"/>
                <w:szCs w:val="22"/>
              </w:rPr>
            </w:pPr>
          </w:p>
        </w:tc>
        <w:tc>
          <w:tcPr>
            <w:tcW w:w="236" w:type="dxa"/>
            <w:shd w:val="clear" w:color="auto" w:fill="auto"/>
            <w:vAlign w:val="bottom"/>
          </w:tcPr>
          <w:p w14:paraId="3878065A" w14:textId="77777777" w:rsidR="00C75119" w:rsidRPr="00C75119" w:rsidRDefault="00C75119" w:rsidP="00C75119">
            <w:pPr>
              <w:ind w:firstLine="284"/>
              <w:contextualSpacing/>
              <w:rPr>
                <w:rFonts w:cs="Tahoma"/>
                <w:szCs w:val="22"/>
              </w:rPr>
            </w:pPr>
          </w:p>
        </w:tc>
        <w:tc>
          <w:tcPr>
            <w:tcW w:w="4870" w:type="dxa"/>
            <w:shd w:val="clear" w:color="auto" w:fill="auto"/>
            <w:vAlign w:val="bottom"/>
          </w:tcPr>
          <w:p w14:paraId="6F986E6E" w14:textId="77777777" w:rsidR="00C75119" w:rsidRPr="00C75119" w:rsidRDefault="00C75119" w:rsidP="00C75119">
            <w:pPr>
              <w:contextualSpacing/>
              <w:rPr>
                <w:rFonts w:cs="Tahoma"/>
                <w:szCs w:val="22"/>
              </w:rPr>
            </w:pPr>
            <w:r w:rsidRPr="00C75119">
              <w:rPr>
                <w:rFonts w:cs="Tahoma"/>
                <w:szCs w:val="22"/>
              </w:rPr>
              <w:t xml:space="preserve">             «___» ____________________ 2022 г.</w:t>
            </w:r>
          </w:p>
        </w:tc>
      </w:tr>
      <w:tr w:rsidR="00C75119" w:rsidRPr="00C75119" w14:paraId="22767AA4" w14:textId="77777777" w:rsidTr="00B52C46">
        <w:trPr>
          <w:gridAfter w:val="1"/>
          <w:wAfter w:w="158" w:type="dxa"/>
          <w:cantSplit/>
          <w:trHeight w:val="49"/>
        </w:trPr>
        <w:tc>
          <w:tcPr>
            <w:tcW w:w="5384" w:type="dxa"/>
            <w:gridSpan w:val="3"/>
            <w:shd w:val="clear" w:color="auto" w:fill="auto"/>
            <w:vAlign w:val="bottom"/>
          </w:tcPr>
          <w:p w14:paraId="0A80BBC6" w14:textId="77777777" w:rsidR="00C75119" w:rsidRPr="00C75119" w:rsidRDefault="00C75119" w:rsidP="00C75119">
            <w:pPr>
              <w:contextualSpacing/>
              <w:rPr>
                <w:rFonts w:cs="Tahoma"/>
                <w:szCs w:val="22"/>
              </w:rPr>
            </w:pPr>
          </w:p>
        </w:tc>
        <w:tc>
          <w:tcPr>
            <w:tcW w:w="236" w:type="dxa"/>
            <w:shd w:val="clear" w:color="auto" w:fill="auto"/>
            <w:vAlign w:val="bottom"/>
          </w:tcPr>
          <w:p w14:paraId="07B04E56" w14:textId="77777777" w:rsidR="00C75119" w:rsidRPr="00C75119" w:rsidRDefault="00C75119" w:rsidP="00C75119">
            <w:pPr>
              <w:ind w:firstLine="284"/>
              <w:contextualSpacing/>
              <w:rPr>
                <w:rFonts w:cs="Tahoma"/>
                <w:szCs w:val="22"/>
              </w:rPr>
            </w:pPr>
          </w:p>
        </w:tc>
        <w:tc>
          <w:tcPr>
            <w:tcW w:w="4870" w:type="dxa"/>
            <w:shd w:val="clear" w:color="auto" w:fill="auto"/>
            <w:vAlign w:val="bottom"/>
          </w:tcPr>
          <w:p w14:paraId="11B9DD96" w14:textId="77777777" w:rsidR="00C75119" w:rsidRPr="00C75119" w:rsidRDefault="00C75119" w:rsidP="00C75119">
            <w:pPr>
              <w:ind w:firstLine="284"/>
              <w:contextualSpacing/>
              <w:rPr>
                <w:rFonts w:cs="Tahoma"/>
                <w:szCs w:val="22"/>
              </w:rPr>
            </w:pPr>
          </w:p>
        </w:tc>
      </w:tr>
      <w:tr w:rsidR="00C75119" w:rsidRPr="00C75119" w14:paraId="47DEEE08" w14:textId="77777777" w:rsidTr="00B52C46">
        <w:trPr>
          <w:cantSplit/>
          <w:trHeight w:val="1635"/>
        </w:trPr>
        <w:tc>
          <w:tcPr>
            <w:tcW w:w="10648" w:type="dxa"/>
            <w:gridSpan w:val="6"/>
            <w:shd w:val="clear" w:color="auto" w:fill="auto"/>
            <w:vAlign w:val="bottom"/>
            <w:hideMark/>
          </w:tcPr>
          <w:p w14:paraId="364BB36E" w14:textId="77777777" w:rsidR="00C75119" w:rsidRPr="00C75119" w:rsidRDefault="00C75119" w:rsidP="00C75119">
            <w:pPr>
              <w:contextualSpacing/>
              <w:rPr>
                <w:rFonts w:cs="Tahoma"/>
                <w:szCs w:val="22"/>
              </w:rPr>
            </w:pPr>
          </w:p>
          <w:p w14:paraId="112F523D" w14:textId="77777777" w:rsidR="00C75119" w:rsidRPr="00C75119" w:rsidRDefault="00C75119" w:rsidP="00C75119">
            <w:pPr>
              <w:ind w:firstLine="284"/>
              <w:contextualSpacing/>
              <w:jc w:val="center"/>
              <w:rPr>
                <w:rFonts w:cs="Tahoma"/>
                <w:szCs w:val="22"/>
              </w:rPr>
            </w:pPr>
          </w:p>
          <w:p w14:paraId="5F72A861" w14:textId="77777777" w:rsidR="00C75119" w:rsidRPr="00C75119" w:rsidRDefault="00C75119" w:rsidP="00C75119">
            <w:pPr>
              <w:ind w:firstLine="284"/>
              <w:contextualSpacing/>
              <w:jc w:val="center"/>
              <w:rPr>
                <w:rFonts w:cs="Tahoma"/>
                <w:b/>
                <w:szCs w:val="22"/>
              </w:rPr>
            </w:pPr>
            <w:r w:rsidRPr="00C75119">
              <w:rPr>
                <w:rFonts w:cs="Tahoma"/>
                <w:b/>
                <w:szCs w:val="22"/>
              </w:rPr>
              <w:t>Москва 2022</w:t>
            </w:r>
          </w:p>
          <w:p w14:paraId="4CB2703F" w14:textId="77777777" w:rsidR="00C75119" w:rsidRPr="00C75119" w:rsidRDefault="00C75119" w:rsidP="00C75119">
            <w:pPr>
              <w:ind w:firstLine="284"/>
              <w:contextualSpacing/>
              <w:jc w:val="center"/>
              <w:rPr>
                <w:rFonts w:cs="Tahoma"/>
                <w:b/>
                <w:szCs w:val="22"/>
              </w:rPr>
            </w:pPr>
          </w:p>
          <w:p w14:paraId="74890703" w14:textId="77777777" w:rsidR="00C75119" w:rsidRPr="00C75119" w:rsidRDefault="00C75119" w:rsidP="00C75119">
            <w:pPr>
              <w:contextualSpacing/>
              <w:rPr>
                <w:rFonts w:cs="Tahoma"/>
                <w:szCs w:val="22"/>
              </w:rPr>
            </w:pPr>
          </w:p>
        </w:tc>
      </w:tr>
      <w:bookmarkEnd w:id="0"/>
    </w:tbl>
    <w:p w14:paraId="3056CF5F" w14:textId="77777777" w:rsidR="00C75119" w:rsidRDefault="00C75119" w:rsidP="00C75119">
      <w:pPr>
        <w:spacing w:beforeLines="60" w:before="144" w:afterLines="60" w:after="144"/>
        <w:rPr>
          <w:b/>
          <w:bCs/>
          <w:caps/>
          <w:sz w:val="28"/>
          <w:szCs w:val="28"/>
        </w:rPr>
      </w:pPr>
    </w:p>
    <w:p w14:paraId="3F620FF4" w14:textId="77777777" w:rsidR="00C75119" w:rsidRDefault="00C75119" w:rsidP="00C75119">
      <w:pPr>
        <w:spacing w:beforeLines="60" w:before="144" w:afterLines="60" w:after="144"/>
        <w:jc w:val="center"/>
        <w:rPr>
          <w:b/>
          <w:bCs/>
          <w:caps/>
        </w:rPr>
      </w:pPr>
    </w:p>
    <w:p w14:paraId="7BE58ABA" w14:textId="3D8F594F" w:rsidR="00C75119" w:rsidRDefault="00C75119" w:rsidP="00C75119">
      <w:pPr>
        <w:spacing w:beforeLines="60" w:before="144" w:afterLines="60" w:after="144"/>
        <w:jc w:val="center"/>
        <w:rPr>
          <w:b/>
          <w:bCs/>
          <w:caps/>
        </w:rPr>
      </w:pPr>
      <w:r w:rsidRPr="00D87666">
        <w:rPr>
          <w:b/>
          <w:bCs/>
          <w:caps/>
        </w:rPr>
        <w:lastRenderedPageBreak/>
        <w:t xml:space="preserve">руководство пользователя </w:t>
      </w:r>
    </w:p>
    <w:p w14:paraId="5EE4A037" w14:textId="77777777" w:rsidR="00C96C11" w:rsidRPr="00D87666" w:rsidRDefault="00C96C11" w:rsidP="00C96C11">
      <w:pPr>
        <w:spacing w:beforeLines="60" w:before="144" w:afterLines="60" w:after="144"/>
        <w:jc w:val="center"/>
        <w:rPr>
          <w:b/>
          <w:bCs/>
          <w:caps/>
        </w:rPr>
      </w:pPr>
      <w:r w:rsidRPr="00D87666">
        <w:rPr>
          <w:b/>
          <w:bCs/>
          <w:caps/>
        </w:rPr>
        <w:t xml:space="preserve">Модуль </w:t>
      </w:r>
      <w:r>
        <w:rPr>
          <w:b/>
          <w:bCs/>
          <w:caps/>
        </w:rPr>
        <w:t>системы управления рисками и внутреннего контроля</w:t>
      </w:r>
    </w:p>
    <w:p w14:paraId="29922FF5" w14:textId="77777777" w:rsidR="00851D01" w:rsidRPr="0097421E" w:rsidRDefault="00851D01" w:rsidP="00851D01">
      <w:pPr>
        <w:rPr>
          <w:lang w:eastAsia="en-US"/>
        </w:rPr>
      </w:pPr>
    </w:p>
    <w:p w14:paraId="684697A1" w14:textId="77777777" w:rsidR="00851D01" w:rsidRPr="00A77013" w:rsidRDefault="00851D01" w:rsidP="00851D01">
      <w:pPr>
        <w:pStyle w:val="a6"/>
        <w:rPr>
          <w:rFonts w:ascii="Times New Roman" w:hAnsi="Times New Roman" w:cs="Times New Roman"/>
          <w:sz w:val="24"/>
          <w:szCs w:val="24"/>
        </w:rPr>
      </w:pPr>
      <w:r w:rsidRPr="00A77013">
        <w:rPr>
          <w:rFonts w:ascii="Times New Roman" w:hAnsi="Times New Roman" w:cs="Times New Roman"/>
          <w:sz w:val="24"/>
          <w:szCs w:val="24"/>
        </w:rPr>
        <w:t xml:space="preserve">Модуль Системы управления рисками и внутреннего контроля предназначен для сбора и управления информацией типовых рисках, создания/исполнения бизнес-плана с учетом рисков и риск-аппетита. </w:t>
      </w:r>
    </w:p>
    <w:p w14:paraId="7733E7B8" w14:textId="77777777" w:rsidR="00851D01" w:rsidRPr="00A77013" w:rsidRDefault="00851D01" w:rsidP="00851D01">
      <w:pPr>
        <w:pStyle w:val="a6"/>
        <w:rPr>
          <w:rFonts w:ascii="Times New Roman" w:hAnsi="Times New Roman" w:cs="Times New Roman"/>
          <w:sz w:val="24"/>
          <w:szCs w:val="24"/>
        </w:rPr>
      </w:pPr>
      <w:r w:rsidRPr="00A77013">
        <w:rPr>
          <w:rFonts w:ascii="Times New Roman" w:hAnsi="Times New Roman" w:cs="Times New Roman"/>
          <w:sz w:val="24"/>
          <w:szCs w:val="24"/>
        </w:rPr>
        <w:t xml:space="preserve">Модуль состоит из пяти подсистем, каждая подразумевает ввод/корректировку/просмотр данных: </w:t>
      </w:r>
    </w:p>
    <w:p w14:paraId="1D4D797A" w14:textId="77777777" w:rsidR="00851D01" w:rsidRPr="00A77013" w:rsidRDefault="00851D01" w:rsidP="00851D01">
      <w:pPr>
        <w:pStyle w:val="a"/>
      </w:pPr>
      <w:r w:rsidRPr="00A77013">
        <w:t xml:space="preserve">подсистема «Управление типовыми рисками»; </w:t>
      </w:r>
    </w:p>
    <w:p w14:paraId="403A0C12" w14:textId="77777777" w:rsidR="00851D01" w:rsidRPr="00A77013" w:rsidRDefault="00851D01" w:rsidP="00851D01">
      <w:pPr>
        <w:pStyle w:val="a"/>
      </w:pPr>
      <w:r w:rsidRPr="00A77013">
        <w:t xml:space="preserve">подсистема «Бизнес-планирование с учетом рисков»; </w:t>
      </w:r>
    </w:p>
    <w:p w14:paraId="0DEDE4B6" w14:textId="77777777" w:rsidR="00851D01" w:rsidRPr="00A77013" w:rsidRDefault="00851D01" w:rsidP="00851D01">
      <w:pPr>
        <w:pStyle w:val="a"/>
      </w:pPr>
      <w:r w:rsidRPr="00A77013">
        <w:t xml:space="preserve">подсистема «Создание риск-аппетита»; </w:t>
      </w:r>
    </w:p>
    <w:p w14:paraId="7A6BC93E" w14:textId="77777777" w:rsidR="00851D01" w:rsidRPr="00A77013" w:rsidRDefault="00851D01" w:rsidP="00851D01">
      <w:pPr>
        <w:pStyle w:val="a"/>
      </w:pPr>
      <w:r w:rsidRPr="00A77013">
        <w:t xml:space="preserve">подсистема «Отчет об исполнении бизнес-плана с учетом рисков» </w:t>
      </w:r>
    </w:p>
    <w:p w14:paraId="14145965" w14:textId="300ADED4" w:rsidR="00851D01" w:rsidRDefault="00851D01" w:rsidP="00851D01">
      <w:pPr>
        <w:pStyle w:val="a"/>
      </w:pPr>
      <w:r w:rsidRPr="00A77013">
        <w:t>подсистема «Ведение справочников»</w:t>
      </w:r>
      <w:r w:rsidR="00A77013">
        <w:t>.</w:t>
      </w:r>
    </w:p>
    <w:p w14:paraId="2C134707" w14:textId="7A98B37A" w:rsidR="00C75119" w:rsidRDefault="00C75119" w:rsidP="00C75119">
      <w:pPr>
        <w:pStyle w:val="a"/>
        <w:numPr>
          <w:ilvl w:val="0"/>
          <w:numId w:val="0"/>
        </w:numPr>
        <w:ind w:left="720"/>
      </w:pPr>
    </w:p>
    <w:p w14:paraId="4F2A4AA7" w14:textId="49BFEFD2" w:rsidR="00C75119" w:rsidRDefault="00C75119" w:rsidP="00C75119">
      <w:pPr>
        <w:pStyle w:val="a"/>
        <w:numPr>
          <w:ilvl w:val="0"/>
          <w:numId w:val="0"/>
        </w:numPr>
        <w:ind w:left="720"/>
      </w:pPr>
    </w:p>
    <w:p w14:paraId="63601684" w14:textId="0721A5DC" w:rsidR="00C75119" w:rsidRDefault="00C75119" w:rsidP="00C75119">
      <w:pPr>
        <w:pStyle w:val="a"/>
        <w:numPr>
          <w:ilvl w:val="0"/>
          <w:numId w:val="0"/>
        </w:numPr>
        <w:ind w:left="720"/>
      </w:pPr>
    </w:p>
    <w:p w14:paraId="30E4986D" w14:textId="66195ED8" w:rsidR="00C75119" w:rsidRDefault="00C75119" w:rsidP="00C75119">
      <w:pPr>
        <w:pStyle w:val="a"/>
        <w:numPr>
          <w:ilvl w:val="0"/>
          <w:numId w:val="0"/>
        </w:numPr>
        <w:ind w:left="720"/>
      </w:pPr>
    </w:p>
    <w:p w14:paraId="76587169" w14:textId="67B88EB8" w:rsidR="00C75119" w:rsidRDefault="00C75119" w:rsidP="00C75119">
      <w:pPr>
        <w:pStyle w:val="a"/>
        <w:numPr>
          <w:ilvl w:val="0"/>
          <w:numId w:val="0"/>
        </w:numPr>
        <w:ind w:left="720"/>
      </w:pPr>
    </w:p>
    <w:p w14:paraId="2E48072E" w14:textId="2FCDCD2F" w:rsidR="00C75119" w:rsidRDefault="00C75119" w:rsidP="00C75119">
      <w:pPr>
        <w:pStyle w:val="a"/>
        <w:numPr>
          <w:ilvl w:val="0"/>
          <w:numId w:val="0"/>
        </w:numPr>
        <w:ind w:left="720"/>
      </w:pPr>
    </w:p>
    <w:p w14:paraId="054562B6" w14:textId="54D8EE26" w:rsidR="00C75119" w:rsidRDefault="00C75119" w:rsidP="00C75119">
      <w:pPr>
        <w:pStyle w:val="a"/>
        <w:numPr>
          <w:ilvl w:val="0"/>
          <w:numId w:val="0"/>
        </w:numPr>
        <w:ind w:left="720"/>
      </w:pPr>
    </w:p>
    <w:p w14:paraId="2134F85B" w14:textId="638752AE" w:rsidR="00C75119" w:rsidRDefault="00C75119" w:rsidP="00C75119">
      <w:pPr>
        <w:pStyle w:val="a"/>
        <w:numPr>
          <w:ilvl w:val="0"/>
          <w:numId w:val="0"/>
        </w:numPr>
        <w:ind w:left="720"/>
      </w:pPr>
    </w:p>
    <w:p w14:paraId="597BB7A6" w14:textId="52B3788D" w:rsidR="00C75119" w:rsidRDefault="00C75119" w:rsidP="00C75119">
      <w:pPr>
        <w:pStyle w:val="a"/>
        <w:numPr>
          <w:ilvl w:val="0"/>
          <w:numId w:val="0"/>
        </w:numPr>
        <w:ind w:left="720"/>
      </w:pPr>
    </w:p>
    <w:p w14:paraId="4A249622" w14:textId="59317360" w:rsidR="00C75119" w:rsidRDefault="00C75119" w:rsidP="00C75119">
      <w:pPr>
        <w:pStyle w:val="a"/>
        <w:numPr>
          <w:ilvl w:val="0"/>
          <w:numId w:val="0"/>
        </w:numPr>
        <w:ind w:left="720"/>
      </w:pPr>
    </w:p>
    <w:p w14:paraId="59240CA1" w14:textId="63168E4D" w:rsidR="00C75119" w:rsidRDefault="00C75119" w:rsidP="00C75119">
      <w:pPr>
        <w:pStyle w:val="a"/>
        <w:numPr>
          <w:ilvl w:val="0"/>
          <w:numId w:val="0"/>
        </w:numPr>
        <w:ind w:left="720"/>
      </w:pPr>
    </w:p>
    <w:p w14:paraId="735E1502" w14:textId="55D63636" w:rsidR="00C75119" w:rsidRDefault="00C75119" w:rsidP="00C75119">
      <w:pPr>
        <w:pStyle w:val="a"/>
        <w:numPr>
          <w:ilvl w:val="0"/>
          <w:numId w:val="0"/>
        </w:numPr>
        <w:ind w:left="720"/>
      </w:pPr>
    </w:p>
    <w:p w14:paraId="15EA9E38" w14:textId="46FE28D5" w:rsidR="00C75119" w:rsidRDefault="00C75119" w:rsidP="00C75119">
      <w:pPr>
        <w:pStyle w:val="a"/>
        <w:numPr>
          <w:ilvl w:val="0"/>
          <w:numId w:val="0"/>
        </w:numPr>
        <w:ind w:left="720"/>
      </w:pPr>
    </w:p>
    <w:p w14:paraId="1F713BE9" w14:textId="43031EDB" w:rsidR="00C75119" w:rsidRDefault="00C75119" w:rsidP="00C75119">
      <w:pPr>
        <w:pStyle w:val="a"/>
        <w:numPr>
          <w:ilvl w:val="0"/>
          <w:numId w:val="0"/>
        </w:numPr>
        <w:ind w:left="720"/>
      </w:pPr>
    </w:p>
    <w:p w14:paraId="69C38B2D" w14:textId="3DEAC1C3" w:rsidR="00C75119" w:rsidRDefault="00C75119" w:rsidP="00C75119">
      <w:pPr>
        <w:pStyle w:val="a"/>
        <w:numPr>
          <w:ilvl w:val="0"/>
          <w:numId w:val="0"/>
        </w:numPr>
        <w:ind w:left="720"/>
      </w:pPr>
    </w:p>
    <w:p w14:paraId="7218396B" w14:textId="1710D45C" w:rsidR="00C75119" w:rsidRDefault="00C75119" w:rsidP="00C75119">
      <w:pPr>
        <w:pStyle w:val="a"/>
        <w:numPr>
          <w:ilvl w:val="0"/>
          <w:numId w:val="0"/>
        </w:numPr>
        <w:ind w:left="720"/>
      </w:pPr>
    </w:p>
    <w:p w14:paraId="7BAF9BB8" w14:textId="7F9898AE" w:rsidR="00C75119" w:rsidRDefault="00C75119" w:rsidP="00C75119">
      <w:pPr>
        <w:pStyle w:val="a"/>
        <w:numPr>
          <w:ilvl w:val="0"/>
          <w:numId w:val="0"/>
        </w:numPr>
        <w:ind w:left="720"/>
      </w:pPr>
    </w:p>
    <w:p w14:paraId="1C264293" w14:textId="574EF6A3" w:rsidR="00C75119" w:rsidRDefault="00C75119" w:rsidP="00C75119">
      <w:pPr>
        <w:pStyle w:val="a"/>
        <w:numPr>
          <w:ilvl w:val="0"/>
          <w:numId w:val="0"/>
        </w:numPr>
        <w:ind w:left="720"/>
      </w:pPr>
    </w:p>
    <w:p w14:paraId="0B58A7E8" w14:textId="7FB94C93" w:rsidR="00C75119" w:rsidRDefault="00C75119" w:rsidP="00C75119">
      <w:pPr>
        <w:pStyle w:val="a"/>
        <w:numPr>
          <w:ilvl w:val="0"/>
          <w:numId w:val="0"/>
        </w:numPr>
        <w:ind w:left="720"/>
      </w:pPr>
    </w:p>
    <w:p w14:paraId="02BBA94E" w14:textId="77777777" w:rsidR="00C75119" w:rsidRPr="00A77013" w:rsidRDefault="00C75119" w:rsidP="00C75119">
      <w:pPr>
        <w:pStyle w:val="a"/>
        <w:numPr>
          <w:ilvl w:val="0"/>
          <w:numId w:val="0"/>
        </w:numPr>
        <w:ind w:left="720"/>
      </w:pPr>
    </w:p>
    <w:p w14:paraId="790D46BE" w14:textId="77777777" w:rsidR="00851D01" w:rsidRPr="00A16251" w:rsidRDefault="00851D01" w:rsidP="00770A72">
      <w:pPr>
        <w:pStyle w:val="1"/>
        <w:numPr>
          <w:ilvl w:val="0"/>
          <w:numId w:val="2"/>
        </w:numPr>
        <w:ind w:left="0" w:firstLine="357"/>
        <w:rPr>
          <w:rFonts w:ascii="Times New Roman" w:hAnsi="Times New Roman" w:cs="Times New Roman"/>
          <w:sz w:val="24"/>
          <w:szCs w:val="24"/>
        </w:rPr>
      </w:pPr>
      <w:bookmarkStart w:id="2" w:name="_Toc110264199"/>
      <w:r w:rsidRPr="00A16251">
        <w:rPr>
          <w:rFonts w:ascii="Times New Roman" w:hAnsi="Times New Roman" w:cs="Times New Roman"/>
          <w:sz w:val="24"/>
          <w:szCs w:val="24"/>
        </w:rPr>
        <w:lastRenderedPageBreak/>
        <w:t>Работа с подсистемой «Управление типовыми рисками»</w:t>
      </w:r>
      <w:bookmarkEnd w:id="2"/>
    </w:p>
    <w:p w14:paraId="0D5FE2A9" w14:textId="77777777" w:rsidR="00851D01" w:rsidRPr="00A16251" w:rsidRDefault="00851D01" w:rsidP="00851D01">
      <w:pPr>
        <w:pStyle w:val="a8"/>
      </w:pPr>
      <w:r w:rsidRPr="00A16251">
        <w:t>Подсистема обеспечивает решение следующих задач:</w:t>
      </w:r>
    </w:p>
    <w:p w14:paraId="328715C8" w14:textId="6B953969" w:rsidR="00851D01" w:rsidRPr="00A16251" w:rsidRDefault="003219CF" w:rsidP="00851D01">
      <w:pPr>
        <w:pStyle w:val="12"/>
      </w:pPr>
      <w:r>
        <w:t xml:space="preserve">- </w:t>
      </w:r>
      <w:r w:rsidR="00851D01" w:rsidRPr="00A16251">
        <w:t>создание и согласование паспорта типового риска;</w:t>
      </w:r>
    </w:p>
    <w:p w14:paraId="035B6FD4" w14:textId="55DBC805" w:rsidR="00851D01" w:rsidRPr="00A16251" w:rsidRDefault="003219CF" w:rsidP="00851D01">
      <w:pPr>
        <w:pStyle w:val="12"/>
      </w:pPr>
      <w:r>
        <w:t xml:space="preserve">- </w:t>
      </w:r>
      <w:r w:rsidR="00851D01" w:rsidRPr="00A16251">
        <w:t>трансляция (включая согласование) созданного паспорта типового риска;</w:t>
      </w:r>
    </w:p>
    <w:p w14:paraId="65DDC725" w14:textId="6194A1CE" w:rsidR="00851D01" w:rsidRDefault="003219CF" w:rsidP="00851D01">
      <w:pPr>
        <w:pStyle w:val="12"/>
      </w:pPr>
      <w:r>
        <w:t xml:space="preserve">- </w:t>
      </w:r>
      <w:r w:rsidR="00851D01" w:rsidRPr="00A16251">
        <w:t>актуализация (включая согласование) паспорта типового риска.</w:t>
      </w:r>
    </w:p>
    <w:p w14:paraId="55B5493D" w14:textId="3D325FD0" w:rsidR="0097172B" w:rsidRDefault="0097172B" w:rsidP="00770A72">
      <w:pPr>
        <w:pStyle w:val="1"/>
        <w:numPr>
          <w:ilvl w:val="1"/>
          <w:numId w:val="2"/>
        </w:numPr>
        <w:rPr>
          <w:rFonts w:ascii="Times New Roman" w:hAnsi="Times New Roman" w:cs="Times New Roman"/>
          <w:sz w:val="24"/>
          <w:szCs w:val="24"/>
        </w:rPr>
      </w:pPr>
      <w:bookmarkStart w:id="3" w:name="_Копирование_шаблонов_заданий"/>
      <w:bookmarkStart w:id="4" w:name="_Ref110256151"/>
      <w:bookmarkStart w:id="5" w:name="_Toc110264200"/>
      <w:bookmarkEnd w:id="3"/>
      <w:r>
        <w:rPr>
          <w:rFonts w:ascii="Times New Roman" w:hAnsi="Times New Roman" w:cs="Times New Roman"/>
          <w:sz w:val="24"/>
          <w:szCs w:val="24"/>
        </w:rPr>
        <w:t xml:space="preserve">Копирование шаблонов заданий </w:t>
      </w:r>
      <w:r w:rsidRPr="00A16251">
        <w:rPr>
          <w:rFonts w:ascii="Times New Roman" w:hAnsi="Times New Roman" w:cs="Times New Roman"/>
          <w:sz w:val="24"/>
          <w:szCs w:val="24"/>
        </w:rPr>
        <w:t>Работник</w:t>
      </w:r>
      <w:r>
        <w:rPr>
          <w:rFonts w:ascii="Times New Roman" w:hAnsi="Times New Roman" w:cs="Times New Roman"/>
          <w:sz w:val="24"/>
          <w:szCs w:val="24"/>
        </w:rPr>
        <w:t>ами</w:t>
      </w:r>
      <w:r w:rsidRPr="00A16251">
        <w:rPr>
          <w:rFonts w:ascii="Times New Roman" w:hAnsi="Times New Roman" w:cs="Times New Roman"/>
          <w:sz w:val="24"/>
          <w:szCs w:val="24"/>
        </w:rPr>
        <w:t xml:space="preserve"> ДВКУР (</w:t>
      </w:r>
      <w:r w:rsidRPr="00BF2CBC">
        <w:rPr>
          <w:rFonts w:ascii="Times New Roman" w:hAnsi="Times New Roman" w:cs="Times New Roman"/>
          <w:sz w:val="24"/>
          <w:szCs w:val="24"/>
        </w:rPr>
        <w:t>Консолидатор)</w:t>
      </w:r>
    </w:p>
    <w:p w14:paraId="26C78566" w14:textId="77777777" w:rsidR="0097172B" w:rsidRDefault="0097172B" w:rsidP="0097172B"/>
    <w:p w14:paraId="4F556488" w14:textId="77777777" w:rsidR="0097172B" w:rsidRPr="00B93434" w:rsidRDefault="0097172B" w:rsidP="0097172B">
      <w:pPr>
        <w:pStyle w:val="a6"/>
        <w:rPr>
          <w:rFonts w:ascii="Times New Roman" w:hAnsi="Times New Roman" w:cs="Times New Roman"/>
          <w:sz w:val="24"/>
          <w:szCs w:val="24"/>
        </w:rPr>
      </w:pPr>
      <w:r w:rsidRPr="00B93434">
        <w:rPr>
          <w:rFonts w:ascii="Times New Roman" w:hAnsi="Times New Roman" w:cs="Times New Roman"/>
          <w:sz w:val="24"/>
          <w:szCs w:val="24"/>
        </w:rPr>
        <w:t>Если необходимо создать новый шаблон задания на основе созданного шаблона, например процесс создание паспорта риска, то для этого необходимо выполнить следующие действия:</w:t>
      </w:r>
    </w:p>
    <w:p w14:paraId="19FEA461" w14:textId="77777777" w:rsidR="0097172B" w:rsidRPr="00B93434" w:rsidRDefault="0097172B" w:rsidP="0097172B">
      <w:pPr>
        <w:pStyle w:val="a6"/>
        <w:rPr>
          <w:rFonts w:ascii="Times New Roman" w:hAnsi="Times New Roman" w:cs="Times New Roman"/>
          <w:sz w:val="24"/>
          <w:szCs w:val="24"/>
        </w:rPr>
      </w:pPr>
      <w:r w:rsidRPr="00B93434">
        <w:rPr>
          <w:rFonts w:ascii="Times New Roman" w:hAnsi="Times New Roman" w:cs="Times New Roman"/>
          <w:sz w:val="24"/>
          <w:szCs w:val="24"/>
        </w:rPr>
        <w:t>Перейти в существующий шаблон и нажать кнопку «Копировать»:</w:t>
      </w:r>
    </w:p>
    <w:p w14:paraId="58F4D116" w14:textId="79F0F2FF" w:rsidR="0097172B" w:rsidRDefault="00546FBB" w:rsidP="0097172B">
      <w:pPr>
        <w:keepNext/>
        <w:jc w:val="center"/>
      </w:pPr>
      <w:r>
        <w:rPr>
          <w:noProof/>
        </w:rPr>
        <w:drawing>
          <wp:inline distT="0" distB="0" distL="0" distR="0" wp14:anchorId="2BA717D9" wp14:editId="449440F5">
            <wp:extent cx="2847712" cy="2924175"/>
            <wp:effectExtent l="0" t="0" r="0" b="0"/>
            <wp:docPr id="31" name="Рисунок 3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Изображение выглядит как текст&#10;&#10;Автоматически созданное описание"/>
                    <pic:cNvPicPr/>
                  </pic:nvPicPr>
                  <pic:blipFill>
                    <a:blip r:embed="rId7"/>
                    <a:stretch>
                      <a:fillRect/>
                    </a:stretch>
                  </pic:blipFill>
                  <pic:spPr>
                    <a:xfrm>
                      <a:off x="0" y="0"/>
                      <a:ext cx="2854011" cy="2930643"/>
                    </a:xfrm>
                    <a:prstGeom prst="rect">
                      <a:avLst/>
                    </a:prstGeom>
                  </pic:spPr>
                </pic:pic>
              </a:graphicData>
            </a:graphic>
          </wp:inline>
        </w:drawing>
      </w:r>
    </w:p>
    <w:p w14:paraId="43062D81" w14:textId="4A95E78C" w:rsidR="0097172B" w:rsidRDefault="0097172B" w:rsidP="0097172B">
      <w:pPr>
        <w:pStyle w:val="ac"/>
        <w:spacing w:after="120"/>
        <w:rPr>
          <w:sz w:val="20"/>
          <w:szCs w:val="20"/>
        </w:rPr>
      </w:pPr>
      <w:r w:rsidRPr="00B93434">
        <w:rPr>
          <w:sz w:val="20"/>
          <w:szCs w:val="20"/>
        </w:rPr>
        <w:t xml:space="preserve">Рисунок </w:t>
      </w:r>
      <w:r w:rsidRPr="00B93434">
        <w:rPr>
          <w:sz w:val="20"/>
          <w:szCs w:val="20"/>
        </w:rPr>
        <w:fldChar w:fldCharType="begin"/>
      </w:r>
      <w:r w:rsidRPr="00B93434">
        <w:rPr>
          <w:sz w:val="20"/>
          <w:szCs w:val="20"/>
        </w:rPr>
        <w:instrText xml:space="preserve"> SEQ Рисунок \* ARABIC </w:instrText>
      </w:r>
      <w:r w:rsidRPr="00B93434">
        <w:rPr>
          <w:sz w:val="20"/>
          <w:szCs w:val="20"/>
        </w:rPr>
        <w:fldChar w:fldCharType="separate"/>
      </w:r>
      <w:r w:rsidR="009E56AE">
        <w:rPr>
          <w:noProof/>
          <w:sz w:val="20"/>
          <w:szCs w:val="20"/>
        </w:rPr>
        <w:t>1</w:t>
      </w:r>
      <w:r w:rsidRPr="00B93434">
        <w:rPr>
          <w:sz w:val="20"/>
          <w:szCs w:val="20"/>
        </w:rPr>
        <w:fldChar w:fldCharType="end"/>
      </w:r>
      <w:r w:rsidRPr="00B93434">
        <w:rPr>
          <w:sz w:val="20"/>
          <w:szCs w:val="20"/>
        </w:rPr>
        <w:t xml:space="preserve"> Копирование шаблона</w:t>
      </w:r>
    </w:p>
    <w:p w14:paraId="5F0C9902" w14:textId="77777777" w:rsidR="0097172B" w:rsidRPr="00584D31" w:rsidRDefault="0097172B" w:rsidP="0097172B">
      <w:pPr>
        <w:pStyle w:val="a6"/>
        <w:rPr>
          <w:rFonts w:ascii="Times New Roman" w:hAnsi="Times New Roman" w:cs="Times New Roman"/>
          <w:sz w:val="24"/>
          <w:szCs w:val="24"/>
        </w:rPr>
      </w:pPr>
      <w:r w:rsidRPr="00584D31">
        <w:rPr>
          <w:rFonts w:ascii="Times New Roman" w:hAnsi="Times New Roman" w:cs="Times New Roman"/>
          <w:sz w:val="24"/>
          <w:szCs w:val="24"/>
        </w:rPr>
        <w:t>После нажатия на кнопку «Копировать»</w:t>
      </w:r>
      <w:r>
        <w:rPr>
          <w:rFonts w:ascii="Times New Roman" w:hAnsi="Times New Roman" w:cs="Times New Roman"/>
          <w:sz w:val="24"/>
          <w:szCs w:val="24"/>
        </w:rPr>
        <w:t xml:space="preserve"> откроется карточка скопированного шаблона, в названии которого будет указано слово «копия». Необходимо нажать кнопку «Редактировать»:</w:t>
      </w:r>
    </w:p>
    <w:p w14:paraId="0156D831" w14:textId="1D80BE12" w:rsidR="0097172B" w:rsidRDefault="00546FBB" w:rsidP="0097172B">
      <w:pPr>
        <w:keepNext/>
        <w:jc w:val="center"/>
      </w:pPr>
      <w:r>
        <w:rPr>
          <w:noProof/>
        </w:rPr>
        <w:lastRenderedPageBreak/>
        <w:drawing>
          <wp:inline distT="0" distB="0" distL="0" distR="0" wp14:anchorId="6F088D48" wp14:editId="58F6D0B1">
            <wp:extent cx="3112602" cy="2528887"/>
            <wp:effectExtent l="0" t="0" r="0" b="5080"/>
            <wp:docPr id="32" name="Рисунок 3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Изображение выглядит как текст&#10;&#10;Автоматически созданное описание"/>
                    <pic:cNvPicPr/>
                  </pic:nvPicPr>
                  <pic:blipFill>
                    <a:blip r:embed="rId8"/>
                    <a:stretch>
                      <a:fillRect/>
                    </a:stretch>
                  </pic:blipFill>
                  <pic:spPr>
                    <a:xfrm>
                      <a:off x="0" y="0"/>
                      <a:ext cx="3118085" cy="2533342"/>
                    </a:xfrm>
                    <a:prstGeom prst="rect">
                      <a:avLst/>
                    </a:prstGeom>
                  </pic:spPr>
                </pic:pic>
              </a:graphicData>
            </a:graphic>
          </wp:inline>
        </w:drawing>
      </w:r>
    </w:p>
    <w:p w14:paraId="7BB089F1" w14:textId="1B8BA9A8" w:rsidR="0097172B" w:rsidRDefault="0097172B" w:rsidP="0097172B">
      <w:pPr>
        <w:pStyle w:val="ac"/>
        <w:spacing w:after="120"/>
        <w:rPr>
          <w:sz w:val="20"/>
          <w:szCs w:val="20"/>
        </w:rPr>
      </w:pPr>
      <w:r w:rsidRPr="00863063">
        <w:rPr>
          <w:sz w:val="20"/>
          <w:szCs w:val="20"/>
        </w:rPr>
        <w:t xml:space="preserve">Рисунок </w:t>
      </w:r>
      <w:r w:rsidRPr="00863063">
        <w:rPr>
          <w:sz w:val="20"/>
          <w:szCs w:val="20"/>
        </w:rPr>
        <w:fldChar w:fldCharType="begin"/>
      </w:r>
      <w:r w:rsidRPr="00863063">
        <w:rPr>
          <w:sz w:val="20"/>
          <w:szCs w:val="20"/>
        </w:rPr>
        <w:instrText xml:space="preserve"> SEQ Рисунок \* ARABIC </w:instrText>
      </w:r>
      <w:r w:rsidRPr="00863063">
        <w:rPr>
          <w:sz w:val="20"/>
          <w:szCs w:val="20"/>
        </w:rPr>
        <w:fldChar w:fldCharType="separate"/>
      </w:r>
      <w:r w:rsidR="009E56AE">
        <w:rPr>
          <w:noProof/>
          <w:sz w:val="20"/>
          <w:szCs w:val="20"/>
        </w:rPr>
        <w:t>2</w:t>
      </w:r>
      <w:r w:rsidRPr="00863063">
        <w:rPr>
          <w:sz w:val="20"/>
          <w:szCs w:val="20"/>
        </w:rPr>
        <w:fldChar w:fldCharType="end"/>
      </w:r>
      <w:r w:rsidRPr="00863063">
        <w:rPr>
          <w:sz w:val="20"/>
          <w:szCs w:val="20"/>
        </w:rPr>
        <w:t xml:space="preserve"> Редактирование копии отчета</w:t>
      </w:r>
    </w:p>
    <w:p w14:paraId="3EA8E0F5" w14:textId="77777777" w:rsidR="0097172B" w:rsidRPr="00A2212C" w:rsidRDefault="0097172B" w:rsidP="0097172B">
      <w:pPr>
        <w:pStyle w:val="a6"/>
        <w:rPr>
          <w:rFonts w:ascii="Times New Roman" w:hAnsi="Times New Roman" w:cs="Times New Roman"/>
          <w:sz w:val="24"/>
          <w:szCs w:val="24"/>
        </w:rPr>
      </w:pPr>
      <w:r w:rsidRPr="00A2212C">
        <w:rPr>
          <w:rFonts w:ascii="Times New Roman" w:hAnsi="Times New Roman" w:cs="Times New Roman"/>
          <w:sz w:val="24"/>
          <w:szCs w:val="24"/>
        </w:rPr>
        <w:t>Необходимо скорректировать название шаблона, указав в кавычках необходимый риск</w:t>
      </w:r>
      <w:r>
        <w:rPr>
          <w:rFonts w:ascii="Times New Roman" w:hAnsi="Times New Roman" w:cs="Times New Roman"/>
          <w:sz w:val="24"/>
          <w:szCs w:val="24"/>
        </w:rPr>
        <w:t>,</w:t>
      </w:r>
      <w:r w:rsidRPr="00A2212C">
        <w:rPr>
          <w:rFonts w:ascii="Times New Roman" w:hAnsi="Times New Roman" w:cs="Times New Roman"/>
          <w:sz w:val="24"/>
          <w:szCs w:val="24"/>
        </w:rPr>
        <w:t xml:space="preserve"> проверить в Узлах ДО, для которых будет применяться шаблон</w:t>
      </w:r>
      <w:r>
        <w:rPr>
          <w:rFonts w:ascii="Times New Roman" w:hAnsi="Times New Roman" w:cs="Times New Roman"/>
          <w:sz w:val="24"/>
          <w:szCs w:val="24"/>
        </w:rPr>
        <w:t>, указать признак «Разовое задание»</w:t>
      </w:r>
      <w:r w:rsidRPr="00A2212C">
        <w:rPr>
          <w:rFonts w:ascii="Times New Roman" w:hAnsi="Times New Roman" w:cs="Times New Roman"/>
          <w:sz w:val="24"/>
          <w:szCs w:val="24"/>
        </w:rPr>
        <w:t>:</w:t>
      </w:r>
    </w:p>
    <w:p w14:paraId="6FCAE680" w14:textId="0A3ABCA4" w:rsidR="0097172B" w:rsidRDefault="007B21ED" w:rsidP="0097172B">
      <w:pPr>
        <w:keepNext/>
        <w:jc w:val="center"/>
      </w:pPr>
      <w:r>
        <w:rPr>
          <w:noProof/>
        </w:rPr>
        <w:drawing>
          <wp:inline distT="0" distB="0" distL="0" distR="0" wp14:anchorId="0A63A8B6" wp14:editId="4030CAB9">
            <wp:extent cx="3410936" cy="3643312"/>
            <wp:effectExtent l="0" t="0" r="0" b="0"/>
            <wp:docPr id="33" name="Рисунок 3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Изображение выглядит как текст&#10;&#10;Автоматически созданное описание"/>
                    <pic:cNvPicPr/>
                  </pic:nvPicPr>
                  <pic:blipFill>
                    <a:blip r:embed="rId9"/>
                    <a:stretch>
                      <a:fillRect/>
                    </a:stretch>
                  </pic:blipFill>
                  <pic:spPr>
                    <a:xfrm>
                      <a:off x="0" y="0"/>
                      <a:ext cx="3415088" cy="3647747"/>
                    </a:xfrm>
                    <a:prstGeom prst="rect">
                      <a:avLst/>
                    </a:prstGeom>
                  </pic:spPr>
                </pic:pic>
              </a:graphicData>
            </a:graphic>
          </wp:inline>
        </w:drawing>
      </w:r>
    </w:p>
    <w:p w14:paraId="55F9B1FD" w14:textId="11CF3919" w:rsidR="0097172B" w:rsidRDefault="0097172B" w:rsidP="0097172B">
      <w:pPr>
        <w:pStyle w:val="ac"/>
        <w:spacing w:after="120"/>
        <w:rPr>
          <w:sz w:val="20"/>
          <w:szCs w:val="20"/>
        </w:rPr>
      </w:pPr>
      <w:r w:rsidRPr="00A2212C">
        <w:rPr>
          <w:sz w:val="20"/>
          <w:szCs w:val="20"/>
        </w:rPr>
        <w:t xml:space="preserve">Рисунок </w:t>
      </w:r>
      <w:r w:rsidRPr="00A2212C">
        <w:rPr>
          <w:sz w:val="20"/>
          <w:szCs w:val="20"/>
        </w:rPr>
        <w:fldChar w:fldCharType="begin"/>
      </w:r>
      <w:r w:rsidRPr="00A2212C">
        <w:rPr>
          <w:sz w:val="20"/>
          <w:szCs w:val="20"/>
        </w:rPr>
        <w:instrText xml:space="preserve"> SEQ Рисунок \* ARABIC </w:instrText>
      </w:r>
      <w:r w:rsidRPr="00A2212C">
        <w:rPr>
          <w:sz w:val="20"/>
          <w:szCs w:val="20"/>
        </w:rPr>
        <w:fldChar w:fldCharType="separate"/>
      </w:r>
      <w:r w:rsidR="009E56AE">
        <w:rPr>
          <w:noProof/>
          <w:sz w:val="20"/>
          <w:szCs w:val="20"/>
        </w:rPr>
        <w:t>3</w:t>
      </w:r>
      <w:r w:rsidRPr="00A2212C">
        <w:rPr>
          <w:sz w:val="20"/>
          <w:szCs w:val="20"/>
        </w:rPr>
        <w:fldChar w:fldCharType="end"/>
      </w:r>
      <w:r w:rsidRPr="00A2212C">
        <w:rPr>
          <w:sz w:val="20"/>
          <w:szCs w:val="20"/>
        </w:rPr>
        <w:t xml:space="preserve"> Корректировка скопированного шаблона</w:t>
      </w:r>
    </w:p>
    <w:p w14:paraId="672E098E" w14:textId="77777777" w:rsidR="0097172B" w:rsidRDefault="0097172B" w:rsidP="0097172B">
      <w:pPr>
        <w:keepNext/>
        <w:jc w:val="center"/>
      </w:pPr>
      <w:r>
        <w:rPr>
          <w:noProof/>
        </w:rPr>
        <w:lastRenderedPageBreak/>
        <w:drawing>
          <wp:inline distT="0" distB="0" distL="0" distR="0" wp14:anchorId="7EBCE9BB" wp14:editId="17FAF30F">
            <wp:extent cx="3655456" cy="2410284"/>
            <wp:effectExtent l="0" t="0" r="254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67013" cy="2417904"/>
                    </a:xfrm>
                    <a:prstGeom prst="rect">
                      <a:avLst/>
                    </a:prstGeom>
                  </pic:spPr>
                </pic:pic>
              </a:graphicData>
            </a:graphic>
          </wp:inline>
        </w:drawing>
      </w:r>
    </w:p>
    <w:p w14:paraId="6C3173D6" w14:textId="69720185" w:rsidR="0097172B" w:rsidRPr="00802523" w:rsidRDefault="0097172B" w:rsidP="0097172B">
      <w:pPr>
        <w:pStyle w:val="ac"/>
        <w:spacing w:after="120"/>
        <w:rPr>
          <w:sz w:val="20"/>
          <w:szCs w:val="20"/>
        </w:rPr>
      </w:pPr>
      <w:r w:rsidRPr="00802523">
        <w:rPr>
          <w:sz w:val="20"/>
          <w:szCs w:val="20"/>
        </w:rPr>
        <w:t xml:space="preserve">Рисунок </w:t>
      </w:r>
      <w:r w:rsidRPr="00802523">
        <w:rPr>
          <w:sz w:val="20"/>
          <w:szCs w:val="20"/>
        </w:rPr>
        <w:fldChar w:fldCharType="begin"/>
      </w:r>
      <w:r w:rsidRPr="00802523">
        <w:rPr>
          <w:sz w:val="20"/>
          <w:szCs w:val="20"/>
        </w:rPr>
        <w:instrText xml:space="preserve"> SEQ Рисунок \* ARABIC </w:instrText>
      </w:r>
      <w:r w:rsidRPr="00802523">
        <w:rPr>
          <w:sz w:val="20"/>
          <w:szCs w:val="20"/>
        </w:rPr>
        <w:fldChar w:fldCharType="separate"/>
      </w:r>
      <w:r w:rsidR="009E56AE">
        <w:rPr>
          <w:noProof/>
          <w:sz w:val="20"/>
          <w:szCs w:val="20"/>
        </w:rPr>
        <w:t>4</w:t>
      </w:r>
      <w:r w:rsidRPr="00802523">
        <w:rPr>
          <w:sz w:val="20"/>
          <w:szCs w:val="20"/>
        </w:rPr>
        <w:fldChar w:fldCharType="end"/>
      </w:r>
      <w:r w:rsidRPr="00802523">
        <w:rPr>
          <w:sz w:val="20"/>
          <w:szCs w:val="20"/>
        </w:rPr>
        <w:t xml:space="preserve"> Признак Разового задания</w:t>
      </w:r>
    </w:p>
    <w:p w14:paraId="4035BE1F" w14:textId="5911BCBC" w:rsidR="0097172B" w:rsidRDefault="0097172B" w:rsidP="0097172B">
      <w:pPr>
        <w:pStyle w:val="a6"/>
        <w:rPr>
          <w:rFonts w:ascii="Times New Roman" w:hAnsi="Times New Roman" w:cs="Times New Roman"/>
          <w:sz w:val="24"/>
          <w:szCs w:val="24"/>
        </w:rPr>
      </w:pPr>
      <w:r w:rsidRPr="00A2212C">
        <w:rPr>
          <w:rFonts w:ascii="Times New Roman" w:hAnsi="Times New Roman" w:cs="Times New Roman"/>
          <w:sz w:val="24"/>
          <w:szCs w:val="24"/>
        </w:rPr>
        <w:t>После корректировки необходимо нажать кнопку «Сохранить»</w:t>
      </w:r>
      <w:r w:rsidR="007B21ED">
        <w:rPr>
          <w:rFonts w:ascii="Times New Roman" w:hAnsi="Times New Roman" w:cs="Times New Roman"/>
          <w:sz w:val="24"/>
          <w:szCs w:val="24"/>
        </w:rPr>
        <w:t xml:space="preserve"> и тогда шаблон станет активным</w:t>
      </w:r>
      <w:r w:rsidRPr="00A2212C">
        <w:rPr>
          <w:rFonts w:ascii="Times New Roman" w:hAnsi="Times New Roman" w:cs="Times New Roman"/>
          <w:sz w:val="24"/>
          <w:szCs w:val="24"/>
        </w:rPr>
        <w:t>.</w:t>
      </w:r>
    </w:p>
    <w:p w14:paraId="68CB7BF5" w14:textId="1E7A612C" w:rsidR="0097172B" w:rsidRDefault="007B21ED" w:rsidP="0097172B">
      <w:pPr>
        <w:pStyle w:val="a6"/>
        <w:keepNext/>
        <w:jc w:val="center"/>
      </w:pPr>
      <w:r>
        <w:rPr>
          <w:noProof/>
          <w:lang w:eastAsia="ru-RU"/>
        </w:rPr>
        <w:drawing>
          <wp:inline distT="0" distB="0" distL="0" distR="0" wp14:anchorId="57EE9ABE" wp14:editId="09A9E9BB">
            <wp:extent cx="3992245" cy="1859713"/>
            <wp:effectExtent l="0" t="0" r="8255" b="7620"/>
            <wp:docPr id="34" name="Рисунок 3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Изображение выглядит как текст&#10;&#10;Автоматически созданное описание"/>
                    <pic:cNvPicPr/>
                  </pic:nvPicPr>
                  <pic:blipFill>
                    <a:blip r:embed="rId11"/>
                    <a:stretch>
                      <a:fillRect/>
                    </a:stretch>
                  </pic:blipFill>
                  <pic:spPr>
                    <a:xfrm>
                      <a:off x="0" y="0"/>
                      <a:ext cx="4000063" cy="1863355"/>
                    </a:xfrm>
                    <a:prstGeom prst="rect">
                      <a:avLst/>
                    </a:prstGeom>
                  </pic:spPr>
                </pic:pic>
              </a:graphicData>
            </a:graphic>
          </wp:inline>
        </w:drawing>
      </w:r>
    </w:p>
    <w:p w14:paraId="615F57E5" w14:textId="18243F31" w:rsidR="0097172B" w:rsidRDefault="0097172B" w:rsidP="0097172B">
      <w:pPr>
        <w:pStyle w:val="ac"/>
        <w:spacing w:after="120"/>
        <w:rPr>
          <w:sz w:val="20"/>
          <w:szCs w:val="20"/>
        </w:rPr>
      </w:pPr>
      <w:r w:rsidRPr="00371907">
        <w:rPr>
          <w:sz w:val="20"/>
          <w:szCs w:val="20"/>
        </w:rPr>
        <w:t xml:space="preserve">Рисунок </w:t>
      </w:r>
      <w:r w:rsidRPr="00371907">
        <w:rPr>
          <w:sz w:val="20"/>
          <w:szCs w:val="20"/>
        </w:rPr>
        <w:fldChar w:fldCharType="begin"/>
      </w:r>
      <w:r w:rsidRPr="00371907">
        <w:rPr>
          <w:sz w:val="20"/>
          <w:szCs w:val="20"/>
        </w:rPr>
        <w:instrText xml:space="preserve"> SEQ Рисунок \* ARABIC </w:instrText>
      </w:r>
      <w:r w:rsidRPr="00371907">
        <w:rPr>
          <w:sz w:val="20"/>
          <w:szCs w:val="20"/>
        </w:rPr>
        <w:fldChar w:fldCharType="separate"/>
      </w:r>
      <w:r w:rsidR="009E56AE">
        <w:rPr>
          <w:noProof/>
          <w:sz w:val="20"/>
          <w:szCs w:val="20"/>
        </w:rPr>
        <w:t>5</w:t>
      </w:r>
      <w:r w:rsidRPr="00371907">
        <w:rPr>
          <w:sz w:val="20"/>
          <w:szCs w:val="20"/>
        </w:rPr>
        <w:fldChar w:fldCharType="end"/>
      </w:r>
      <w:r w:rsidRPr="00371907">
        <w:rPr>
          <w:sz w:val="20"/>
          <w:szCs w:val="20"/>
        </w:rPr>
        <w:t xml:space="preserve"> Сохранение шаблона</w:t>
      </w:r>
    </w:p>
    <w:p w14:paraId="21BBC9A1" w14:textId="7328D5A0" w:rsidR="0097172B" w:rsidRPr="00802523" w:rsidRDefault="0097172B" w:rsidP="0097172B">
      <w:pPr>
        <w:pStyle w:val="a6"/>
        <w:rPr>
          <w:rFonts w:ascii="Times New Roman" w:hAnsi="Times New Roman" w:cs="Times New Roman"/>
          <w:sz w:val="24"/>
          <w:szCs w:val="24"/>
        </w:rPr>
      </w:pPr>
      <w:r w:rsidRPr="00802523">
        <w:rPr>
          <w:rFonts w:ascii="Times New Roman" w:hAnsi="Times New Roman" w:cs="Times New Roman"/>
          <w:sz w:val="24"/>
          <w:szCs w:val="24"/>
        </w:rPr>
        <w:t>После этого необходимо перейти в справочник «Шаблоны сбора», найти в первой колонке созданный шаблон и в колонке «Типовые риски» выбрать для него риск из справочника:</w:t>
      </w:r>
    </w:p>
    <w:p w14:paraId="3C32EC5F" w14:textId="38388DB8" w:rsidR="0097172B" w:rsidRDefault="004C5701" w:rsidP="0097172B">
      <w:pPr>
        <w:keepNext/>
        <w:jc w:val="center"/>
      </w:pPr>
      <w:r>
        <w:rPr>
          <w:noProof/>
        </w:rPr>
        <w:drawing>
          <wp:inline distT="0" distB="0" distL="0" distR="0" wp14:anchorId="6CA19A37" wp14:editId="41CA0837">
            <wp:extent cx="5197158" cy="1300794"/>
            <wp:effectExtent l="0" t="0" r="381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02753" cy="1302194"/>
                    </a:xfrm>
                    <a:prstGeom prst="rect">
                      <a:avLst/>
                    </a:prstGeom>
                  </pic:spPr>
                </pic:pic>
              </a:graphicData>
            </a:graphic>
          </wp:inline>
        </w:drawing>
      </w:r>
    </w:p>
    <w:p w14:paraId="08A2CBE9" w14:textId="423971B2" w:rsidR="0097172B" w:rsidRDefault="0097172B" w:rsidP="0097172B">
      <w:pPr>
        <w:pStyle w:val="ac"/>
        <w:spacing w:after="120"/>
        <w:rPr>
          <w:sz w:val="20"/>
          <w:szCs w:val="20"/>
        </w:rPr>
      </w:pPr>
      <w:r w:rsidRPr="00E6200C">
        <w:rPr>
          <w:sz w:val="20"/>
          <w:szCs w:val="20"/>
        </w:rPr>
        <w:t xml:space="preserve">Рисунок </w:t>
      </w:r>
      <w:r w:rsidRPr="00E6200C">
        <w:rPr>
          <w:sz w:val="20"/>
          <w:szCs w:val="20"/>
        </w:rPr>
        <w:fldChar w:fldCharType="begin"/>
      </w:r>
      <w:r w:rsidRPr="00E6200C">
        <w:rPr>
          <w:sz w:val="20"/>
          <w:szCs w:val="20"/>
        </w:rPr>
        <w:instrText xml:space="preserve"> SEQ Рисунок \* ARABIC </w:instrText>
      </w:r>
      <w:r w:rsidRPr="00E6200C">
        <w:rPr>
          <w:sz w:val="20"/>
          <w:szCs w:val="20"/>
        </w:rPr>
        <w:fldChar w:fldCharType="separate"/>
      </w:r>
      <w:r w:rsidR="009E56AE">
        <w:rPr>
          <w:noProof/>
          <w:sz w:val="20"/>
          <w:szCs w:val="20"/>
        </w:rPr>
        <w:t>6</w:t>
      </w:r>
      <w:r w:rsidRPr="00E6200C">
        <w:rPr>
          <w:sz w:val="20"/>
          <w:szCs w:val="20"/>
        </w:rPr>
        <w:fldChar w:fldCharType="end"/>
      </w:r>
      <w:r w:rsidRPr="00E6200C">
        <w:rPr>
          <w:sz w:val="20"/>
          <w:szCs w:val="20"/>
        </w:rPr>
        <w:t xml:space="preserve"> Сопоставление риска с созданным шаблоном</w:t>
      </w:r>
    </w:p>
    <w:p w14:paraId="6875637D" w14:textId="77777777" w:rsidR="0097172B" w:rsidRPr="00802523" w:rsidRDefault="0097172B" w:rsidP="0097172B">
      <w:pPr>
        <w:pStyle w:val="a6"/>
        <w:rPr>
          <w:rFonts w:ascii="Times New Roman" w:hAnsi="Times New Roman" w:cs="Times New Roman"/>
          <w:sz w:val="24"/>
          <w:szCs w:val="24"/>
        </w:rPr>
      </w:pPr>
      <w:r w:rsidRPr="00802523">
        <w:rPr>
          <w:rFonts w:ascii="Times New Roman" w:hAnsi="Times New Roman" w:cs="Times New Roman"/>
          <w:sz w:val="24"/>
          <w:szCs w:val="24"/>
        </w:rPr>
        <w:t>После этого необходимо вернуться в шаблон и нажать кнопку «Включить»:</w:t>
      </w:r>
    </w:p>
    <w:p w14:paraId="7A7694F0" w14:textId="77777777" w:rsidR="0097172B" w:rsidRDefault="0097172B" w:rsidP="0097172B">
      <w:pPr>
        <w:keepNext/>
        <w:jc w:val="center"/>
      </w:pPr>
      <w:r>
        <w:rPr>
          <w:noProof/>
        </w:rPr>
        <w:lastRenderedPageBreak/>
        <w:drawing>
          <wp:inline distT="0" distB="0" distL="0" distR="0" wp14:anchorId="63DAE133" wp14:editId="5EFE5597">
            <wp:extent cx="3639256" cy="1924050"/>
            <wp:effectExtent l="0" t="0" r="0" b="0"/>
            <wp:docPr id="25" name="Рисунок 2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Изображение выглядит как текст&#10;&#10;Автоматически созданное описание"/>
                    <pic:cNvPicPr/>
                  </pic:nvPicPr>
                  <pic:blipFill>
                    <a:blip r:embed="rId13"/>
                    <a:stretch>
                      <a:fillRect/>
                    </a:stretch>
                  </pic:blipFill>
                  <pic:spPr>
                    <a:xfrm>
                      <a:off x="0" y="0"/>
                      <a:ext cx="3647236" cy="1928269"/>
                    </a:xfrm>
                    <a:prstGeom prst="rect">
                      <a:avLst/>
                    </a:prstGeom>
                  </pic:spPr>
                </pic:pic>
              </a:graphicData>
            </a:graphic>
          </wp:inline>
        </w:drawing>
      </w:r>
    </w:p>
    <w:p w14:paraId="323CB5EC" w14:textId="465F499E" w:rsidR="0097172B" w:rsidRPr="00802523" w:rsidRDefault="0097172B" w:rsidP="0097172B">
      <w:pPr>
        <w:pStyle w:val="ac"/>
        <w:spacing w:before="120" w:after="120"/>
        <w:rPr>
          <w:sz w:val="20"/>
          <w:szCs w:val="20"/>
        </w:rPr>
      </w:pPr>
      <w:r w:rsidRPr="00802523">
        <w:rPr>
          <w:sz w:val="20"/>
          <w:szCs w:val="20"/>
        </w:rPr>
        <w:t xml:space="preserve">Рисунок </w:t>
      </w:r>
      <w:r w:rsidRPr="00802523">
        <w:rPr>
          <w:sz w:val="20"/>
          <w:szCs w:val="20"/>
        </w:rPr>
        <w:fldChar w:fldCharType="begin"/>
      </w:r>
      <w:r w:rsidRPr="00802523">
        <w:rPr>
          <w:sz w:val="20"/>
          <w:szCs w:val="20"/>
        </w:rPr>
        <w:instrText xml:space="preserve"> SEQ Рисунок \* ARABIC </w:instrText>
      </w:r>
      <w:r w:rsidRPr="00802523">
        <w:rPr>
          <w:sz w:val="20"/>
          <w:szCs w:val="20"/>
        </w:rPr>
        <w:fldChar w:fldCharType="separate"/>
      </w:r>
      <w:r w:rsidR="009E56AE">
        <w:rPr>
          <w:noProof/>
          <w:sz w:val="20"/>
          <w:szCs w:val="20"/>
        </w:rPr>
        <w:t>7</w:t>
      </w:r>
      <w:r w:rsidRPr="00802523">
        <w:rPr>
          <w:sz w:val="20"/>
          <w:szCs w:val="20"/>
        </w:rPr>
        <w:fldChar w:fldCharType="end"/>
      </w:r>
      <w:r w:rsidRPr="00802523">
        <w:rPr>
          <w:sz w:val="20"/>
          <w:szCs w:val="20"/>
        </w:rPr>
        <w:t xml:space="preserve"> Включение шаблона</w:t>
      </w:r>
    </w:p>
    <w:p w14:paraId="7873B5B6" w14:textId="14ADDD21" w:rsidR="00A31C95" w:rsidRDefault="00851D01" w:rsidP="00A31C95">
      <w:pPr>
        <w:pStyle w:val="1"/>
        <w:numPr>
          <w:ilvl w:val="1"/>
          <w:numId w:val="2"/>
        </w:numPr>
        <w:rPr>
          <w:rFonts w:ascii="Times New Roman" w:hAnsi="Times New Roman" w:cs="Times New Roman"/>
          <w:sz w:val="24"/>
          <w:szCs w:val="24"/>
        </w:rPr>
      </w:pPr>
      <w:bookmarkStart w:id="6" w:name="_Создание_паспорта_типового_1"/>
      <w:bookmarkStart w:id="7" w:name="_Hlk115694602"/>
      <w:bookmarkEnd w:id="6"/>
      <w:r w:rsidRPr="00A16251">
        <w:rPr>
          <w:rFonts w:ascii="Times New Roman" w:hAnsi="Times New Roman" w:cs="Times New Roman"/>
          <w:sz w:val="24"/>
          <w:szCs w:val="24"/>
        </w:rPr>
        <w:t>Создание паспорта типового риска</w:t>
      </w:r>
      <w:bookmarkEnd w:id="4"/>
      <w:bookmarkEnd w:id="5"/>
    </w:p>
    <w:p w14:paraId="5B21DE3A" w14:textId="41CC01C3" w:rsidR="00851D01" w:rsidRPr="00A16251" w:rsidRDefault="00851D01" w:rsidP="00770A72">
      <w:pPr>
        <w:pStyle w:val="1"/>
        <w:numPr>
          <w:ilvl w:val="2"/>
          <w:numId w:val="2"/>
        </w:numPr>
        <w:rPr>
          <w:rFonts w:ascii="Times New Roman" w:hAnsi="Times New Roman" w:cs="Times New Roman"/>
          <w:sz w:val="24"/>
          <w:szCs w:val="24"/>
        </w:rPr>
      </w:pPr>
      <w:bookmarkStart w:id="8" w:name="_Создание_паспорта_типового_2"/>
      <w:bookmarkEnd w:id="8"/>
      <w:r w:rsidRPr="00A16251">
        <w:rPr>
          <w:rFonts w:ascii="Times New Roman" w:hAnsi="Times New Roman" w:cs="Times New Roman"/>
          <w:sz w:val="24"/>
          <w:szCs w:val="24"/>
        </w:rPr>
        <w:t xml:space="preserve"> </w:t>
      </w:r>
      <w:r w:rsidR="00A31C95" w:rsidRPr="00A16251">
        <w:rPr>
          <w:rFonts w:ascii="Times New Roman" w:hAnsi="Times New Roman" w:cs="Times New Roman"/>
          <w:sz w:val="24"/>
          <w:szCs w:val="24"/>
        </w:rPr>
        <w:t xml:space="preserve">Создание паспорта типового риска на уровне </w:t>
      </w:r>
      <w:r w:rsidR="00A31C95">
        <w:rPr>
          <w:rFonts w:ascii="Times New Roman" w:hAnsi="Times New Roman" w:cs="Times New Roman"/>
          <w:sz w:val="24"/>
          <w:szCs w:val="24"/>
        </w:rPr>
        <w:t>ДО</w:t>
      </w:r>
    </w:p>
    <w:p w14:paraId="3D574597" w14:textId="34D67D27" w:rsidR="00851D01" w:rsidRPr="00A16251" w:rsidRDefault="00851D01" w:rsidP="00770A72">
      <w:pPr>
        <w:pStyle w:val="1"/>
        <w:numPr>
          <w:ilvl w:val="3"/>
          <w:numId w:val="2"/>
        </w:numPr>
      </w:pPr>
      <w:bookmarkStart w:id="9" w:name="_Работник_ДВКУР_(Куратор"/>
      <w:bookmarkStart w:id="10" w:name="_Работник_ДВКУР_(Консолидатор)"/>
      <w:bookmarkStart w:id="11" w:name="_Ref110255663"/>
      <w:bookmarkStart w:id="12" w:name="_Ref110255683"/>
      <w:bookmarkStart w:id="13" w:name="_Ref110255697"/>
      <w:bookmarkStart w:id="14" w:name="_Toc110264201"/>
      <w:bookmarkEnd w:id="7"/>
      <w:bookmarkEnd w:id="9"/>
      <w:bookmarkEnd w:id="10"/>
      <w:r w:rsidRPr="00A16251">
        <w:rPr>
          <w:rFonts w:ascii="Times New Roman" w:hAnsi="Times New Roman" w:cs="Times New Roman"/>
          <w:sz w:val="24"/>
          <w:szCs w:val="24"/>
        </w:rPr>
        <w:t>Работник ДВКУР (</w:t>
      </w:r>
      <w:r w:rsidR="004E244D">
        <w:rPr>
          <w:rFonts w:ascii="Times New Roman" w:hAnsi="Times New Roman" w:cs="Times New Roman"/>
          <w:sz w:val="24"/>
          <w:szCs w:val="24"/>
        </w:rPr>
        <w:t>Консолидатор</w:t>
      </w:r>
      <w:r w:rsidRPr="00A16251">
        <w:rPr>
          <w:rFonts w:ascii="Times New Roman" w:hAnsi="Times New Roman" w:cs="Times New Roman"/>
          <w:sz w:val="24"/>
          <w:szCs w:val="24"/>
        </w:rPr>
        <w:t>) запускает задание на создание нового паспорта типового риска</w:t>
      </w:r>
      <w:bookmarkEnd w:id="11"/>
      <w:bookmarkEnd w:id="12"/>
      <w:bookmarkEnd w:id="13"/>
      <w:bookmarkEnd w:id="14"/>
      <w:r w:rsidRPr="00A16251">
        <w:rPr>
          <w:rFonts w:ascii="Times New Roman" w:hAnsi="Times New Roman" w:cs="Times New Roman"/>
          <w:sz w:val="24"/>
          <w:szCs w:val="24"/>
        </w:rPr>
        <w:t xml:space="preserve"> </w:t>
      </w:r>
    </w:p>
    <w:p w14:paraId="5815889F" w14:textId="120619C8" w:rsidR="00851D01" w:rsidRPr="00851D01" w:rsidRDefault="00851D01" w:rsidP="00851D01">
      <w:pPr>
        <w:pStyle w:val="a6"/>
        <w:rPr>
          <w:rFonts w:ascii="Times New Roman" w:hAnsi="Times New Roman" w:cs="Times New Roman"/>
          <w:sz w:val="24"/>
          <w:szCs w:val="24"/>
        </w:rPr>
      </w:pPr>
      <w:r w:rsidRPr="00851D01">
        <w:rPr>
          <w:rFonts w:ascii="Times New Roman" w:hAnsi="Times New Roman" w:cs="Times New Roman"/>
          <w:sz w:val="24"/>
          <w:szCs w:val="24"/>
        </w:rPr>
        <w:t>Для того, чтоб запустить (сформировать) задание на создание паспорта типового риска необходимо открыть боковое меню и выбрать пункт «Шаблоны заданий»:</w:t>
      </w:r>
    </w:p>
    <w:p w14:paraId="4D2722A3" w14:textId="77777777" w:rsidR="00851D01" w:rsidRPr="00851D01" w:rsidRDefault="00851D01" w:rsidP="00851D01">
      <w:pPr>
        <w:spacing w:after="200" w:line="276" w:lineRule="auto"/>
        <w:ind w:firstLine="708"/>
        <w:jc w:val="center"/>
      </w:pPr>
      <w:r w:rsidRPr="00851D01">
        <w:rPr>
          <w:noProof/>
        </w:rPr>
        <w:drawing>
          <wp:inline distT="0" distB="0" distL="0" distR="0" wp14:anchorId="487744CD" wp14:editId="22974650">
            <wp:extent cx="2075416" cy="1679713"/>
            <wp:effectExtent l="0" t="0" r="127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83649" cy="1686376"/>
                    </a:xfrm>
                    <a:prstGeom prst="rect">
                      <a:avLst/>
                    </a:prstGeom>
                  </pic:spPr>
                </pic:pic>
              </a:graphicData>
            </a:graphic>
          </wp:inline>
        </w:drawing>
      </w:r>
    </w:p>
    <w:p w14:paraId="7168B01D" w14:textId="5DADAC38" w:rsidR="00851D01" w:rsidRPr="00007924" w:rsidRDefault="00851D01" w:rsidP="00007924">
      <w:pPr>
        <w:pStyle w:val="ac"/>
        <w:spacing w:after="120"/>
        <w:rPr>
          <w:sz w:val="20"/>
          <w:szCs w:val="20"/>
        </w:rPr>
      </w:pPr>
      <w:r w:rsidRPr="00007924">
        <w:rPr>
          <w:sz w:val="20"/>
          <w:szCs w:val="20"/>
        </w:rPr>
        <w:t xml:space="preserve">Рисунок </w:t>
      </w:r>
      <w:r w:rsidRPr="00007924">
        <w:rPr>
          <w:sz w:val="20"/>
          <w:szCs w:val="20"/>
        </w:rPr>
        <w:fldChar w:fldCharType="begin"/>
      </w:r>
      <w:r w:rsidRPr="00007924">
        <w:rPr>
          <w:sz w:val="20"/>
          <w:szCs w:val="20"/>
        </w:rPr>
        <w:instrText xml:space="preserve"> SEQ Рисунок \* ARABIC </w:instrText>
      </w:r>
      <w:r w:rsidRPr="00007924">
        <w:rPr>
          <w:sz w:val="20"/>
          <w:szCs w:val="20"/>
        </w:rPr>
        <w:fldChar w:fldCharType="separate"/>
      </w:r>
      <w:r w:rsidR="009E56AE">
        <w:rPr>
          <w:noProof/>
          <w:sz w:val="20"/>
          <w:szCs w:val="20"/>
        </w:rPr>
        <w:t>8</w:t>
      </w:r>
      <w:r w:rsidRPr="00007924">
        <w:rPr>
          <w:sz w:val="20"/>
          <w:szCs w:val="20"/>
        </w:rPr>
        <w:fldChar w:fldCharType="end"/>
      </w:r>
      <w:r w:rsidRPr="00007924">
        <w:rPr>
          <w:sz w:val="20"/>
          <w:szCs w:val="20"/>
        </w:rPr>
        <w:t>. Меню</w:t>
      </w:r>
    </w:p>
    <w:p w14:paraId="58392DC3" w14:textId="0F17CA5A" w:rsidR="00851D01" w:rsidRPr="00851D01" w:rsidRDefault="00851D01" w:rsidP="00851D01">
      <w:pPr>
        <w:pStyle w:val="a8"/>
      </w:pPr>
      <w:r w:rsidRPr="00851D01">
        <w:t xml:space="preserve">После этого необходимо выбрать необходимый шаблон задания на создания паспорта типового риска (Название риска и название процесса: ПАО Интер РАО/ДО) и кликнуть на </w:t>
      </w:r>
      <w:r w:rsidRPr="00851D01">
        <w:lastRenderedPageBreak/>
        <w:t>него. Можно использовать поиск по названию, для этого необходимо написать ключевое слово (например, «</w:t>
      </w:r>
      <w:proofErr w:type="spellStart"/>
      <w:r w:rsidRPr="00851D01">
        <w:t>созд</w:t>
      </w:r>
      <w:proofErr w:type="spellEnd"/>
      <w:r w:rsidRPr="00851D01">
        <w:t>»):</w:t>
      </w:r>
    </w:p>
    <w:p w14:paraId="249D7AF7" w14:textId="5F9216B3" w:rsidR="00851D01" w:rsidRPr="00851D01" w:rsidRDefault="005C5E32" w:rsidP="00851D01">
      <w:pPr>
        <w:pStyle w:val="a8"/>
        <w:ind w:firstLine="0"/>
        <w:jc w:val="center"/>
      </w:pPr>
      <w:r>
        <w:rPr>
          <w:noProof/>
          <w:lang w:eastAsia="ru-RU"/>
        </w:rPr>
        <w:drawing>
          <wp:inline distT="0" distB="0" distL="0" distR="0" wp14:anchorId="0BA3A0EA" wp14:editId="528E5F55">
            <wp:extent cx="4727802" cy="2396508"/>
            <wp:effectExtent l="0" t="0" r="0" b="3810"/>
            <wp:docPr id="15" name="Рисунок 1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Изображение выглядит как текст&#10;&#10;Автоматически созданное описание"/>
                    <pic:cNvPicPr/>
                  </pic:nvPicPr>
                  <pic:blipFill>
                    <a:blip r:embed="rId15"/>
                    <a:stretch>
                      <a:fillRect/>
                    </a:stretch>
                  </pic:blipFill>
                  <pic:spPr>
                    <a:xfrm>
                      <a:off x="0" y="0"/>
                      <a:ext cx="4733811" cy="2399554"/>
                    </a:xfrm>
                    <a:prstGeom prst="rect">
                      <a:avLst/>
                    </a:prstGeom>
                  </pic:spPr>
                </pic:pic>
              </a:graphicData>
            </a:graphic>
          </wp:inline>
        </w:drawing>
      </w:r>
    </w:p>
    <w:p w14:paraId="48832980" w14:textId="37BEAC79" w:rsidR="00851D01" w:rsidRPr="00007924" w:rsidRDefault="00851D01" w:rsidP="00007924">
      <w:pPr>
        <w:pStyle w:val="ac"/>
        <w:spacing w:after="120"/>
        <w:rPr>
          <w:sz w:val="20"/>
          <w:szCs w:val="20"/>
        </w:rPr>
      </w:pPr>
      <w:r w:rsidRPr="00007924">
        <w:rPr>
          <w:sz w:val="20"/>
          <w:szCs w:val="20"/>
        </w:rPr>
        <w:t xml:space="preserve">Рисунок </w:t>
      </w:r>
      <w:r w:rsidRPr="00007924">
        <w:rPr>
          <w:sz w:val="20"/>
          <w:szCs w:val="20"/>
        </w:rPr>
        <w:fldChar w:fldCharType="begin"/>
      </w:r>
      <w:r w:rsidRPr="00007924">
        <w:rPr>
          <w:sz w:val="20"/>
          <w:szCs w:val="20"/>
        </w:rPr>
        <w:instrText xml:space="preserve"> SEQ Рисунок \* ARABIC </w:instrText>
      </w:r>
      <w:r w:rsidRPr="00007924">
        <w:rPr>
          <w:sz w:val="20"/>
          <w:szCs w:val="20"/>
        </w:rPr>
        <w:fldChar w:fldCharType="separate"/>
      </w:r>
      <w:r w:rsidR="009E56AE">
        <w:rPr>
          <w:noProof/>
          <w:sz w:val="20"/>
          <w:szCs w:val="20"/>
        </w:rPr>
        <w:t>9</w:t>
      </w:r>
      <w:r w:rsidRPr="00007924">
        <w:rPr>
          <w:sz w:val="20"/>
          <w:szCs w:val="20"/>
        </w:rPr>
        <w:fldChar w:fldCharType="end"/>
      </w:r>
      <w:r w:rsidRPr="00007924">
        <w:rPr>
          <w:sz w:val="20"/>
          <w:szCs w:val="20"/>
        </w:rPr>
        <w:t>. Выбор задания для запуска</w:t>
      </w:r>
    </w:p>
    <w:p w14:paraId="6ADBF02F" w14:textId="1EBA971E" w:rsidR="00851D01" w:rsidRPr="00851D01" w:rsidRDefault="00851D01" w:rsidP="00851D01">
      <w:pPr>
        <w:pStyle w:val="a8"/>
      </w:pPr>
      <w:r w:rsidRPr="00851D01">
        <w:t>После чего справа откроется шаблон сбора, в котором необходимо сформировать задания: нажать кнопку «Новые задания», затем выбрать ДО (путем проставления соответствующих отметок напротив названия ДО), для которого требуется создать название, и нажать «Создать задание»:</w:t>
      </w:r>
    </w:p>
    <w:p w14:paraId="129A2F5E" w14:textId="72D3400C" w:rsidR="00851D01" w:rsidRPr="00851D01" w:rsidRDefault="005C5E32" w:rsidP="003C3986">
      <w:pPr>
        <w:pStyle w:val="a"/>
        <w:numPr>
          <w:ilvl w:val="0"/>
          <w:numId w:val="0"/>
        </w:numPr>
        <w:spacing w:after="200" w:line="276" w:lineRule="auto"/>
        <w:ind w:left="360"/>
        <w:jc w:val="center"/>
      </w:pPr>
      <w:r>
        <w:rPr>
          <w:noProof/>
          <w:lang w:eastAsia="ru-RU"/>
        </w:rPr>
        <w:drawing>
          <wp:inline distT="0" distB="0" distL="0" distR="0" wp14:anchorId="5B01B939" wp14:editId="029E8ED4">
            <wp:extent cx="3092381" cy="2342812"/>
            <wp:effectExtent l="0" t="0" r="0" b="635"/>
            <wp:docPr id="20" name="Рисунок 2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Изображение выглядит как текст&#10;&#10;Автоматически созданное описание"/>
                    <pic:cNvPicPr/>
                  </pic:nvPicPr>
                  <pic:blipFill>
                    <a:blip r:embed="rId16"/>
                    <a:stretch>
                      <a:fillRect/>
                    </a:stretch>
                  </pic:blipFill>
                  <pic:spPr>
                    <a:xfrm>
                      <a:off x="0" y="0"/>
                      <a:ext cx="3104292" cy="2351836"/>
                    </a:xfrm>
                    <a:prstGeom prst="rect">
                      <a:avLst/>
                    </a:prstGeom>
                  </pic:spPr>
                </pic:pic>
              </a:graphicData>
            </a:graphic>
          </wp:inline>
        </w:drawing>
      </w:r>
    </w:p>
    <w:p w14:paraId="4017D907" w14:textId="2A244F03" w:rsidR="00851D01" w:rsidRPr="00007924" w:rsidRDefault="00851D01" w:rsidP="00007924">
      <w:pPr>
        <w:pStyle w:val="ac"/>
        <w:spacing w:after="120"/>
        <w:rPr>
          <w:sz w:val="20"/>
          <w:szCs w:val="20"/>
        </w:rPr>
      </w:pPr>
      <w:r w:rsidRPr="00007924">
        <w:rPr>
          <w:sz w:val="20"/>
          <w:szCs w:val="20"/>
        </w:rPr>
        <w:t xml:space="preserve">Рисунок </w:t>
      </w:r>
      <w:r w:rsidRPr="00007924">
        <w:rPr>
          <w:sz w:val="20"/>
          <w:szCs w:val="20"/>
        </w:rPr>
        <w:fldChar w:fldCharType="begin"/>
      </w:r>
      <w:r w:rsidRPr="00007924">
        <w:rPr>
          <w:sz w:val="20"/>
          <w:szCs w:val="20"/>
        </w:rPr>
        <w:instrText xml:space="preserve"> SEQ Рисунок \* ARABIC </w:instrText>
      </w:r>
      <w:r w:rsidRPr="00007924">
        <w:rPr>
          <w:sz w:val="20"/>
          <w:szCs w:val="20"/>
        </w:rPr>
        <w:fldChar w:fldCharType="separate"/>
      </w:r>
      <w:r w:rsidR="009E56AE">
        <w:rPr>
          <w:noProof/>
          <w:sz w:val="20"/>
          <w:szCs w:val="20"/>
        </w:rPr>
        <w:t>10</w:t>
      </w:r>
      <w:r w:rsidRPr="00007924">
        <w:rPr>
          <w:sz w:val="20"/>
          <w:szCs w:val="20"/>
        </w:rPr>
        <w:fldChar w:fldCharType="end"/>
      </w:r>
      <w:r w:rsidRPr="00007924">
        <w:rPr>
          <w:sz w:val="20"/>
          <w:szCs w:val="20"/>
        </w:rPr>
        <w:t>. Запуск задания</w:t>
      </w:r>
    </w:p>
    <w:p w14:paraId="6DEDBE01" w14:textId="77442B1E" w:rsidR="00851D01" w:rsidRPr="00851D01" w:rsidRDefault="00851D01" w:rsidP="00851D01">
      <w:pPr>
        <w:pStyle w:val="a8"/>
      </w:pPr>
      <w:r w:rsidRPr="00851D01">
        <w:t>После этого можно проверить создалось ли задание, для этого необходимо нажать кнопку «Задания»:</w:t>
      </w:r>
    </w:p>
    <w:p w14:paraId="549F0BBF" w14:textId="52354888" w:rsidR="00851D01" w:rsidRPr="00851D01" w:rsidRDefault="00A842A3" w:rsidP="00B83707">
      <w:pPr>
        <w:pStyle w:val="12"/>
        <w:jc w:val="center"/>
      </w:pPr>
      <w:r>
        <w:rPr>
          <w:noProof/>
          <w:lang w:eastAsia="ru-RU"/>
        </w:rPr>
        <w:drawing>
          <wp:inline distT="0" distB="0" distL="0" distR="0" wp14:anchorId="1DDE952E" wp14:editId="2EAF84D7">
            <wp:extent cx="2851399" cy="1209675"/>
            <wp:effectExtent l="0" t="0" r="6350" b="0"/>
            <wp:docPr id="21" name="Рисунок 2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descr="Изображение выглядит как текст&#10;&#10;Автоматически созданное описание"/>
                    <pic:cNvPicPr/>
                  </pic:nvPicPr>
                  <pic:blipFill>
                    <a:blip r:embed="rId17"/>
                    <a:stretch>
                      <a:fillRect/>
                    </a:stretch>
                  </pic:blipFill>
                  <pic:spPr>
                    <a:xfrm>
                      <a:off x="0" y="0"/>
                      <a:ext cx="2887751" cy="1225097"/>
                    </a:xfrm>
                    <a:prstGeom prst="rect">
                      <a:avLst/>
                    </a:prstGeom>
                  </pic:spPr>
                </pic:pic>
              </a:graphicData>
            </a:graphic>
          </wp:inline>
        </w:drawing>
      </w:r>
    </w:p>
    <w:p w14:paraId="74928110" w14:textId="30BFA3E5" w:rsidR="00851D01" w:rsidRPr="00007924" w:rsidRDefault="00851D01" w:rsidP="00007924">
      <w:pPr>
        <w:pStyle w:val="ac"/>
        <w:spacing w:after="120"/>
        <w:rPr>
          <w:sz w:val="20"/>
          <w:szCs w:val="20"/>
        </w:rPr>
      </w:pPr>
      <w:r w:rsidRPr="00007924">
        <w:rPr>
          <w:sz w:val="20"/>
          <w:szCs w:val="20"/>
        </w:rPr>
        <w:lastRenderedPageBreak/>
        <w:t xml:space="preserve">Рисунок </w:t>
      </w:r>
      <w:r w:rsidRPr="00007924">
        <w:rPr>
          <w:sz w:val="20"/>
          <w:szCs w:val="20"/>
        </w:rPr>
        <w:fldChar w:fldCharType="begin"/>
      </w:r>
      <w:r w:rsidRPr="00007924">
        <w:rPr>
          <w:sz w:val="20"/>
          <w:szCs w:val="20"/>
        </w:rPr>
        <w:instrText xml:space="preserve"> SEQ Рисунок \* ARABIC </w:instrText>
      </w:r>
      <w:r w:rsidRPr="00007924">
        <w:rPr>
          <w:sz w:val="20"/>
          <w:szCs w:val="20"/>
        </w:rPr>
        <w:fldChar w:fldCharType="separate"/>
      </w:r>
      <w:r w:rsidR="009E56AE">
        <w:rPr>
          <w:noProof/>
          <w:sz w:val="20"/>
          <w:szCs w:val="20"/>
        </w:rPr>
        <w:t>11</w:t>
      </w:r>
      <w:r w:rsidRPr="00007924">
        <w:rPr>
          <w:sz w:val="20"/>
          <w:szCs w:val="20"/>
        </w:rPr>
        <w:fldChar w:fldCharType="end"/>
      </w:r>
      <w:r w:rsidRPr="00007924">
        <w:rPr>
          <w:sz w:val="20"/>
          <w:szCs w:val="20"/>
        </w:rPr>
        <w:t>. Проверка задания</w:t>
      </w:r>
    </w:p>
    <w:p w14:paraId="336E4B7C" w14:textId="0D371A35" w:rsidR="00851D01" w:rsidRPr="00851D01" w:rsidRDefault="00851D01" w:rsidP="00851D01">
      <w:pPr>
        <w:pStyle w:val="a8"/>
      </w:pPr>
      <w:r w:rsidRPr="00851D01">
        <w:t xml:space="preserve">После этого откроется окно, в котором отобразится реестр «Все задания шаблона», с созданным заданием. Реестр содержит поля: «Периметр </w:t>
      </w:r>
      <w:proofErr w:type="spellStart"/>
      <w:r w:rsidRPr="00851D01">
        <w:t>СУРиВК</w:t>
      </w:r>
      <w:proofErr w:type="spellEnd"/>
      <w:r w:rsidRPr="00851D01">
        <w:t>» – это ДО, на которое назначено название, «Период» – это год, в котором создается паспорт типового писка, «Текущий статус» – статус, в котором задание находится в данный момент, «Автор и время последнего изменения» – дата запуска задания., для возврата на предыдущий экран используется кнопка со стрелкой:</w:t>
      </w:r>
    </w:p>
    <w:p w14:paraId="29529383" w14:textId="3E142B1F" w:rsidR="00851D01" w:rsidRPr="00851D01" w:rsidRDefault="00A842A3" w:rsidP="00851D01">
      <w:pPr>
        <w:pStyle w:val="12"/>
        <w:ind w:left="1134"/>
      </w:pPr>
      <w:r>
        <w:rPr>
          <w:noProof/>
          <w:lang w:eastAsia="ru-RU"/>
        </w:rPr>
        <w:drawing>
          <wp:inline distT="0" distB="0" distL="0" distR="0" wp14:anchorId="3654416F" wp14:editId="29FBEFA3">
            <wp:extent cx="5301932" cy="70956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23564" cy="712462"/>
                    </a:xfrm>
                    <a:prstGeom prst="rect">
                      <a:avLst/>
                    </a:prstGeom>
                  </pic:spPr>
                </pic:pic>
              </a:graphicData>
            </a:graphic>
          </wp:inline>
        </w:drawing>
      </w:r>
    </w:p>
    <w:p w14:paraId="5FF1DCA8" w14:textId="508B35EC" w:rsidR="00851D01" w:rsidRPr="00007924" w:rsidRDefault="00851D01" w:rsidP="00007924">
      <w:pPr>
        <w:pStyle w:val="ac"/>
        <w:spacing w:after="120"/>
        <w:rPr>
          <w:sz w:val="20"/>
          <w:szCs w:val="20"/>
        </w:rPr>
      </w:pPr>
      <w:r w:rsidRPr="00007924">
        <w:rPr>
          <w:sz w:val="20"/>
          <w:szCs w:val="20"/>
        </w:rPr>
        <w:t xml:space="preserve">Рисунок </w:t>
      </w:r>
      <w:r w:rsidRPr="00007924">
        <w:rPr>
          <w:sz w:val="20"/>
          <w:szCs w:val="20"/>
        </w:rPr>
        <w:fldChar w:fldCharType="begin"/>
      </w:r>
      <w:r w:rsidRPr="00007924">
        <w:rPr>
          <w:sz w:val="20"/>
          <w:szCs w:val="20"/>
        </w:rPr>
        <w:instrText xml:space="preserve"> SEQ Рисунок \* ARABIC </w:instrText>
      </w:r>
      <w:r w:rsidRPr="00007924">
        <w:rPr>
          <w:sz w:val="20"/>
          <w:szCs w:val="20"/>
        </w:rPr>
        <w:fldChar w:fldCharType="separate"/>
      </w:r>
      <w:r w:rsidR="009E56AE">
        <w:rPr>
          <w:noProof/>
          <w:sz w:val="20"/>
          <w:szCs w:val="20"/>
        </w:rPr>
        <w:t>12</w:t>
      </w:r>
      <w:r w:rsidRPr="00007924">
        <w:rPr>
          <w:sz w:val="20"/>
          <w:szCs w:val="20"/>
        </w:rPr>
        <w:fldChar w:fldCharType="end"/>
      </w:r>
      <w:r w:rsidRPr="00007924">
        <w:rPr>
          <w:sz w:val="20"/>
          <w:szCs w:val="20"/>
        </w:rPr>
        <w:t>. Перечень запущенных заданий</w:t>
      </w:r>
    </w:p>
    <w:p w14:paraId="5CAB1197" w14:textId="7DC159C3" w:rsidR="00851D01" w:rsidRPr="00851D01" w:rsidRDefault="00681539" w:rsidP="00770A72">
      <w:pPr>
        <w:pStyle w:val="1"/>
        <w:numPr>
          <w:ilvl w:val="3"/>
          <w:numId w:val="2"/>
        </w:numPr>
        <w:rPr>
          <w:rFonts w:ascii="Times New Roman" w:hAnsi="Times New Roman" w:cs="Times New Roman"/>
          <w:sz w:val="24"/>
          <w:szCs w:val="24"/>
        </w:rPr>
      </w:pPr>
      <w:bookmarkStart w:id="15" w:name="_Работник_ДВКУР_(Куратор_1"/>
      <w:bookmarkStart w:id="16" w:name="_Координатор_по_рискам"/>
      <w:bookmarkStart w:id="17" w:name="_Ref107903817"/>
      <w:bookmarkStart w:id="18" w:name="_Ref107903824"/>
      <w:bookmarkStart w:id="19" w:name="_Toc110264202"/>
      <w:bookmarkEnd w:id="15"/>
      <w:bookmarkEnd w:id="16"/>
      <w:r>
        <w:rPr>
          <w:rFonts w:ascii="Times New Roman" w:hAnsi="Times New Roman" w:cs="Times New Roman"/>
          <w:sz w:val="24"/>
          <w:szCs w:val="24"/>
        </w:rPr>
        <w:t>Координатор по рискам ДО</w:t>
      </w:r>
      <w:r w:rsidR="00851D01" w:rsidRPr="00851D01">
        <w:rPr>
          <w:rFonts w:ascii="Times New Roman" w:hAnsi="Times New Roman" w:cs="Times New Roman"/>
          <w:sz w:val="24"/>
          <w:szCs w:val="24"/>
        </w:rPr>
        <w:t xml:space="preserve"> заполняет данные в задании на создание паспорта типового риска</w:t>
      </w:r>
      <w:bookmarkEnd w:id="17"/>
      <w:bookmarkEnd w:id="18"/>
      <w:bookmarkEnd w:id="19"/>
      <w:r w:rsidR="00851D01" w:rsidRPr="00851D01">
        <w:rPr>
          <w:rFonts w:ascii="Times New Roman" w:hAnsi="Times New Roman" w:cs="Times New Roman"/>
          <w:sz w:val="24"/>
          <w:szCs w:val="24"/>
        </w:rPr>
        <w:t xml:space="preserve"> </w:t>
      </w:r>
    </w:p>
    <w:p w14:paraId="29CEB1A9" w14:textId="1F411795" w:rsidR="00851D01" w:rsidRPr="00851D01" w:rsidRDefault="00851D01" w:rsidP="00851D01">
      <w:pPr>
        <w:pStyle w:val="a8"/>
      </w:pPr>
      <w:r w:rsidRPr="00851D01">
        <w:t>Для выполнения задания на создание паспорта типового риска необходимо зайти в боковое меню пункт «Задания»:</w:t>
      </w:r>
    </w:p>
    <w:p w14:paraId="79827822" w14:textId="77777777" w:rsidR="00851D01" w:rsidRPr="00851D01" w:rsidRDefault="00851D01" w:rsidP="003C3986">
      <w:pPr>
        <w:pStyle w:val="12"/>
        <w:ind w:left="709" w:hanging="851"/>
        <w:jc w:val="center"/>
      </w:pPr>
      <w:r w:rsidRPr="00851D01">
        <w:rPr>
          <w:noProof/>
          <w:lang w:eastAsia="ru-RU"/>
        </w:rPr>
        <w:drawing>
          <wp:inline distT="0" distB="0" distL="0" distR="0" wp14:anchorId="752B29BC" wp14:editId="094E34FE">
            <wp:extent cx="2061029" cy="1690688"/>
            <wp:effectExtent l="0" t="0" r="0" b="508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63437" cy="1692663"/>
                    </a:xfrm>
                    <a:prstGeom prst="rect">
                      <a:avLst/>
                    </a:prstGeom>
                  </pic:spPr>
                </pic:pic>
              </a:graphicData>
            </a:graphic>
          </wp:inline>
        </w:drawing>
      </w:r>
    </w:p>
    <w:p w14:paraId="1D47A518" w14:textId="6B86A322" w:rsidR="00851D01" w:rsidRPr="00007924" w:rsidRDefault="00851D01" w:rsidP="00007924">
      <w:pPr>
        <w:pStyle w:val="ac"/>
        <w:spacing w:after="120"/>
        <w:rPr>
          <w:sz w:val="20"/>
          <w:szCs w:val="20"/>
        </w:rPr>
      </w:pPr>
      <w:r w:rsidRPr="00007924">
        <w:rPr>
          <w:sz w:val="20"/>
          <w:szCs w:val="20"/>
        </w:rPr>
        <w:t xml:space="preserve">Рисунок </w:t>
      </w:r>
      <w:r w:rsidRPr="00007924">
        <w:rPr>
          <w:sz w:val="20"/>
          <w:szCs w:val="20"/>
        </w:rPr>
        <w:fldChar w:fldCharType="begin"/>
      </w:r>
      <w:r w:rsidRPr="00007924">
        <w:rPr>
          <w:sz w:val="20"/>
          <w:szCs w:val="20"/>
        </w:rPr>
        <w:instrText xml:space="preserve"> SEQ Рисунок \* ARABIC </w:instrText>
      </w:r>
      <w:r w:rsidRPr="00007924">
        <w:rPr>
          <w:sz w:val="20"/>
          <w:szCs w:val="20"/>
        </w:rPr>
        <w:fldChar w:fldCharType="separate"/>
      </w:r>
      <w:r w:rsidR="009E56AE">
        <w:rPr>
          <w:noProof/>
          <w:sz w:val="20"/>
          <w:szCs w:val="20"/>
        </w:rPr>
        <w:t>13</w:t>
      </w:r>
      <w:r w:rsidRPr="00007924">
        <w:rPr>
          <w:sz w:val="20"/>
          <w:szCs w:val="20"/>
        </w:rPr>
        <w:fldChar w:fldCharType="end"/>
      </w:r>
      <w:r w:rsidRPr="00007924">
        <w:rPr>
          <w:sz w:val="20"/>
          <w:szCs w:val="20"/>
        </w:rPr>
        <w:t>. Пункт меню «Задания»</w:t>
      </w:r>
    </w:p>
    <w:p w14:paraId="60953D31" w14:textId="1F32817A" w:rsidR="00851D01" w:rsidRPr="00851D01" w:rsidRDefault="00851D01" w:rsidP="00851D01">
      <w:pPr>
        <w:pStyle w:val="a6"/>
        <w:rPr>
          <w:rFonts w:ascii="Times New Roman" w:hAnsi="Times New Roman" w:cs="Times New Roman"/>
          <w:sz w:val="24"/>
          <w:szCs w:val="24"/>
        </w:rPr>
      </w:pPr>
      <w:r w:rsidRPr="00851D01">
        <w:rPr>
          <w:rFonts w:ascii="Times New Roman" w:hAnsi="Times New Roman" w:cs="Times New Roman"/>
          <w:sz w:val="24"/>
          <w:szCs w:val="24"/>
        </w:rPr>
        <w:t>После этого откроется список текущих заданий, в котором надо выбрать необходимое задание. В данном окне также можно использовать поиск по названию, для этого необходимо написать ключевое слово (например, «</w:t>
      </w:r>
      <w:proofErr w:type="spellStart"/>
      <w:r w:rsidRPr="00851D01">
        <w:rPr>
          <w:rFonts w:ascii="Times New Roman" w:hAnsi="Times New Roman" w:cs="Times New Roman"/>
          <w:sz w:val="24"/>
          <w:szCs w:val="24"/>
        </w:rPr>
        <w:t>созд</w:t>
      </w:r>
      <w:proofErr w:type="spellEnd"/>
      <w:r w:rsidRPr="00851D01">
        <w:rPr>
          <w:rFonts w:ascii="Times New Roman" w:hAnsi="Times New Roman" w:cs="Times New Roman"/>
          <w:sz w:val="24"/>
          <w:szCs w:val="24"/>
        </w:rPr>
        <w:t>»). Поле таблицы «Поступило» – это дата поступления задания для выполнения, «Завершить до» – это дата, до которой необходимо выполнить задание (необязательное поле).</w:t>
      </w:r>
    </w:p>
    <w:p w14:paraId="7B7D8321" w14:textId="502B6D3B" w:rsidR="00851D01" w:rsidRPr="00851D01" w:rsidRDefault="00A842A3" w:rsidP="00DC1587">
      <w:pPr>
        <w:pStyle w:val="12"/>
        <w:ind w:left="709"/>
        <w:jc w:val="center"/>
      </w:pPr>
      <w:r>
        <w:rPr>
          <w:noProof/>
          <w:lang w:eastAsia="ru-RU"/>
        </w:rPr>
        <w:drawing>
          <wp:inline distT="0" distB="0" distL="0" distR="0" wp14:anchorId="0C148D01" wp14:editId="52D2DF73">
            <wp:extent cx="4573270" cy="1416717"/>
            <wp:effectExtent l="0" t="0" r="0" b="0"/>
            <wp:docPr id="23" name="Рисунок 2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descr="Изображение выглядит как текст&#10;&#10;Автоматически созданное описание"/>
                    <pic:cNvPicPr/>
                  </pic:nvPicPr>
                  <pic:blipFill>
                    <a:blip r:embed="rId20"/>
                    <a:stretch>
                      <a:fillRect/>
                    </a:stretch>
                  </pic:blipFill>
                  <pic:spPr>
                    <a:xfrm>
                      <a:off x="0" y="0"/>
                      <a:ext cx="4577802" cy="1418121"/>
                    </a:xfrm>
                    <a:prstGeom prst="rect">
                      <a:avLst/>
                    </a:prstGeom>
                  </pic:spPr>
                </pic:pic>
              </a:graphicData>
            </a:graphic>
          </wp:inline>
        </w:drawing>
      </w:r>
    </w:p>
    <w:p w14:paraId="191C7D94" w14:textId="6EC4CB79" w:rsidR="00851D01" w:rsidRPr="00007924" w:rsidRDefault="00851D01" w:rsidP="00007924">
      <w:pPr>
        <w:pStyle w:val="ac"/>
        <w:spacing w:after="120"/>
        <w:rPr>
          <w:sz w:val="20"/>
          <w:szCs w:val="20"/>
        </w:rPr>
      </w:pPr>
      <w:r w:rsidRPr="00007924">
        <w:rPr>
          <w:sz w:val="20"/>
          <w:szCs w:val="20"/>
        </w:rPr>
        <w:t xml:space="preserve">Рисунок </w:t>
      </w:r>
      <w:r w:rsidRPr="00007924">
        <w:rPr>
          <w:sz w:val="20"/>
          <w:szCs w:val="20"/>
        </w:rPr>
        <w:fldChar w:fldCharType="begin"/>
      </w:r>
      <w:r w:rsidRPr="00007924">
        <w:rPr>
          <w:sz w:val="20"/>
          <w:szCs w:val="20"/>
        </w:rPr>
        <w:instrText xml:space="preserve"> SEQ Рисунок \* ARABIC </w:instrText>
      </w:r>
      <w:r w:rsidRPr="00007924">
        <w:rPr>
          <w:sz w:val="20"/>
          <w:szCs w:val="20"/>
        </w:rPr>
        <w:fldChar w:fldCharType="separate"/>
      </w:r>
      <w:r w:rsidR="009E56AE">
        <w:rPr>
          <w:noProof/>
          <w:sz w:val="20"/>
          <w:szCs w:val="20"/>
        </w:rPr>
        <w:t>14</w:t>
      </w:r>
      <w:r w:rsidRPr="00007924">
        <w:rPr>
          <w:sz w:val="20"/>
          <w:szCs w:val="20"/>
        </w:rPr>
        <w:fldChar w:fldCharType="end"/>
      </w:r>
      <w:r w:rsidRPr="00007924">
        <w:rPr>
          <w:sz w:val="20"/>
          <w:szCs w:val="20"/>
        </w:rPr>
        <w:t>. Список заданий</w:t>
      </w:r>
    </w:p>
    <w:p w14:paraId="750A6284" w14:textId="77777777" w:rsidR="00851D01" w:rsidRPr="00851D01" w:rsidRDefault="00851D01" w:rsidP="00851D01">
      <w:pPr>
        <w:pStyle w:val="a6"/>
        <w:rPr>
          <w:rFonts w:ascii="Times New Roman" w:hAnsi="Times New Roman" w:cs="Times New Roman"/>
          <w:sz w:val="24"/>
          <w:szCs w:val="24"/>
        </w:rPr>
      </w:pPr>
      <w:r w:rsidRPr="00851D01">
        <w:rPr>
          <w:rFonts w:ascii="Times New Roman" w:hAnsi="Times New Roman" w:cs="Times New Roman"/>
          <w:sz w:val="24"/>
          <w:szCs w:val="24"/>
        </w:rPr>
        <w:lastRenderedPageBreak/>
        <w:t xml:space="preserve">По клику на название задания, в области справа откроется задание на создание паспорта типового риска. </w:t>
      </w:r>
    </w:p>
    <w:p w14:paraId="2A72544C" w14:textId="77777777" w:rsidR="00851D01" w:rsidRPr="00851D01" w:rsidRDefault="00851D01" w:rsidP="00851D01">
      <w:pPr>
        <w:pStyle w:val="a6"/>
        <w:rPr>
          <w:rFonts w:ascii="Times New Roman" w:hAnsi="Times New Roman" w:cs="Times New Roman"/>
          <w:sz w:val="24"/>
          <w:szCs w:val="24"/>
        </w:rPr>
      </w:pPr>
      <w:r w:rsidRPr="00851D01">
        <w:rPr>
          <w:rFonts w:ascii="Times New Roman" w:hAnsi="Times New Roman" w:cs="Times New Roman"/>
          <w:sz w:val="24"/>
          <w:szCs w:val="24"/>
        </w:rPr>
        <w:t xml:space="preserve">Для выполнения задания необходимо ввести данные в рекомендованные сущности, просмотреть сформированные визуализации и отчеты, при наличии новых факторов заполнить таблицу:  </w:t>
      </w:r>
    </w:p>
    <w:p w14:paraId="7F18A246" w14:textId="77777777" w:rsidR="00851D01" w:rsidRPr="00851D01" w:rsidRDefault="00851D01" w:rsidP="00851D01">
      <w:pPr>
        <w:pStyle w:val="a6"/>
        <w:rPr>
          <w:rFonts w:ascii="Times New Roman" w:hAnsi="Times New Roman" w:cs="Times New Roman"/>
          <w:sz w:val="24"/>
          <w:szCs w:val="24"/>
        </w:rPr>
      </w:pPr>
      <w:r w:rsidRPr="00851D01">
        <w:rPr>
          <w:rFonts w:ascii="Times New Roman" w:hAnsi="Times New Roman" w:cs="Times New Roman"/>
          <w:sz w:val="24"/>
          <w:szCs w:val="24"/>
        </w:rPr>
        <w:t>В задании представлены перечень сущностей, которые требуется заполнить.</w:t>
      </w:r>
    </w:p>
    <w:p w14:paraId="02FF859A" w14:textId="1FB51474" w:rsidR="00B34D20" w:rsidRDefault="00851D01" w:rsidP="00B34D20">
      <w:pPr>
        <w:pStyle w:val="12"/>
        <w:ind w:left="1134" w:hanging="425"/>
      </w:pPr>
      <w:r w:rsidRPr="00851D01">
        <w:t xml:space="preserve">Необходимо выбрать </w:t>
      </w:r>
      <w:proofErr w:type="spellStart"/>
      <w:r w:rsidRPr="00851D01">
        <w:t>дашборд</w:t>
      </w:r>
      <w:proofErr w:type="spellEnd"/>
      <w:r w:rsidR="0081666E">
        <w:t xml:space="preserve"> </w:t>
      </w:r>
      <w:r w:rsidR="00B34D20">
        <w:t>«Паспорт типового риска и План мероприятий»:</w:t>
      </w:r>
    </w:p>
    <w:p w14:paraId="45F97AD2" w14:textId="6D2D78D8" w:rsidR="00B34D20" w:rsidRDefault="00221E06" w:rsidP="00B34D20">
      <w:pPr>
        <w:pStyle w:val="12"/>
        <w:keepNext/>
        <w:ind w:left="1134" w:hanging="425"/>
        <w:jc w:val="center"/>
      </w:pPr>
      <w:r>
        <w:rPr>
          <w:noProof/>
          <w:lang w:eastAsia="ru-RU"/>
        </w:rPr>
        <w:drawing>
          <wp:inline distT="0" distB="0" distL="0" distR="0" wp14:anchorId="62E4B461" wp14:editId="7D46E9B9">
            <wp:extent cx="2939475" cy="2547937"/>
            <wp:effectExtent l="0" t="0" r="0" b="5080"/>
            <wp:docPr id="27" name="Рисунок 2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Изображение выглядит как текст&#10;&#10;Автоматически созданное описание"/>
                    <pic:cNvPicPr/>
                  </pic:nvPicPr>
                  <pic:blipFill>
                    <a:blip r:embed="rId21"/>
                    <a:stretch>
                      <a:fillRect/>
                    </a:stretch>
                  </pic:blipFill>
                  <pic:spPr>
                    <a:xfrm>
                      <a:off x="0" y="0"/>
                      <a:ext cx="2943527" cy="2551449"/>
                    </a:xfrm>
                    <a:prstGeom prst="rect">
                      <a:avLst/>
                    </a:prstGeom>
                  </pic:spPr>
                </pic:pic>
              </a:graphicData>
            </a:graphic>
          </wp:inline>
        </w:drawing>
      </w:r>
    </w:p>
    <w:p w14:paraId="2AF01ADC" w14:textId="315D8834" w:rsidR="00F00003" w:rsidRPr="00007924" w:rsidRDefault="00B34D20" w:rsidP="00B34D20">
      <w:pPr>
        <w:pStyle w:val="ac"/>
        <w:spacing w:after="120"/>
        <w:rPr>
          <w:sz w:val="20"/>
          <w:szCs w:val="20"/>
        </w:rPr>
      </w:pPr>
      <w:r w:rsidRPr="00007924">
        <w:rPr>
          <w:sz w:val="20"/>
          <w:szCs w:val="20"/>
        </w:rPr>
        <w:t xml:space="preserve">Рисунок </w:t>
      </w:r>
      <w:r w:rsidRPr="00007924">
        <w:rPr>
          <w:sz w:val="20"/>
          <w:szCs w:val="20"/>
        </w:rPr>
        <w:fldChar w:fldCharType="begin"/>
      </w:r>
      <w:r w:rsidRPr="00007924">
        <w:rPr>
          <w:sz w:val="20"/>
          <w:szCs w:val="20"/>
        </w:rPr>
        <w:instrText xml:space="preserve"> SEQ Рисунок \* ARABIC </w:instrText>
      </w:r>
      <w:r w:rsidRPr="00007924">
        <w:rPr>
          <w:sz w:val="20"/>
          <w:szCs w:val="20"/>
        </w:rPr>
        <w:fldChar w:fldCharType="separate"/>
      </w:r>
      <w:r w:rsidR="009E56AE">
        <w:rPr>
          <w:noProof/>
          <w:sz w:val="20"/>
          <w:szCs w:val="20"/>
        </w:rPr>
        <w:t>15</w:t>
      </w:r>
      <w:r w:rsidRPr="00007924">
        <w:rPr>
          <w:sz w:val="20"/>
          <w:szCs w:val="20"/>
        </w:rPr>
        <w:fldChar w:fldCharType="end"/>
      </w:r>
      <w:r w:rsidRPr="00007924">
        <w:rPr>
          <w:sz w:val="20"/>
          <w:szCs w:val="20"/>
        </w:rPr>
        <w:t xml:space="preserve"> </w:t>
      </w:r>
      <w:proofErr w:type="spellStart"/>
      <w:r w:rsidRPr="00007924">
        <w:rPr>
          <w:sz w:val="20"/>
          <w:szCs w:val="20"/>
        </w:rPr>
        <w:t>Дашборд</w:t>
      </w:r>
      <w:proofErr w:type="spellEnd"/>
      <w:r w:rsidRPr="00007924">
        <w:rPr>
          <w:sz w:val="20"/>
          <w:szCs w:val="20"/>
        </w:rPr>
        <w:t xml:space="preserve"> Паспорт типов</w:t>
      </w:r>
      <w:r w:rsidR="00F86EEC">
        <w:rPr>
          <w:sz w:val="20"/>
          <w:szCs w:val="20"/>
        </w:rPr>
        <w:t>о</w:t>
      </w:r>
      <w:r w:rsidRPr="00007924">
        <w:rPr>
          <w:sz w:val="20"/>
          <w:szCs w:val="20"/>
        </w:rPr>
        <w:t>го риска и план мероприятий</w:t>
      </w:r>
    </w:p>
    <w:p w14:paraId="76CC339A" w14:textId="04F17B49" w:rsidR="00912AA4" w:rsidRPr="00912AA4" w:rsidRDefault="00681539" w:rsidP="00912AA4">
      <w:pPr>
        <w:pStyle w:val="a6"/>
        <w:rPr>
          <w:rFonts w:ascii="Times New Roman" w:hAnsi="Times New Roman" w:cs="Times New Roman"/>
          <w:sz w:val="24"/>
          <w:szCs w:val="24"/>
        </w:rPr>
      </w:pPr>
      <w:r>
        <w:rPr>
          <w:rFonts w:ascii="Times New Roman" w:hAnsi="Times New Roman" w:cs="Times New Roman"/>
          <w:sz w:val="24"/>
          <w:szCs w:val="24"/>
        </w:rPr>
        <w:t>Координатор по рискам ДО</w:t>
      </w:r>
      <w:r w:rsidR="00912AA4" w:rsidRPr="00912AA4">
        <w:rPr>
          <w:rFonts w:ascii="Times New Roman" w:hAnsi="Times New Roman" w:cs="Times New Roman"/>
          <w:sz w:val="24"/>
          <w:szCs w:val="24"/>
        </w:rPr>
        <w:t xml:space="preserve"> работает с вкладками паспорта типового риска: просматривает и заполняет доступные для ввода поля вкладок </w:t>
      </w:r>
      <w:proofErr w:type="spellStart"/>
      <w:r w:rsidR="00912AA4" w:rsidRPr="00912AA4">
        <w:rPr>
          <w:rFonts w:ascii="Times New Roman" w:hAnsi="Times New Roman" w:cs="Times New Roman"/>
          <w:sz w:val="24"/>
          <w:szCs w:val="24"/>
        </w:rPr>
        <w:t>дашборда</w:t>
      </w:r>
      <w:proofErr w:type="spellEnd"/>
      <w:r w:rsidR="00912AA4" w:rsidRPr="00912AA4">
        <w:rPr>
          <w:rFonts w:ascii="Times New Roman" w:hAnsi="Times New Roman" w:cs="Times New Roman"/>
          <w:sz w:val="24"/>
          <w:szCs w:val="24"/>
        </w:rPr>
        <w:t xml:space="preserve">. </w:t>
      </w:r>
    </w:p>
    <w:p w14:paraId="12E4A378" w14:textId="6295FBF3" w:rsidR="00912AA4" w:rsidRDefault="00912AA4" w:rsidP="00912AA4">
      <w:pPr>
        <w:pStyle w:val="a6"/>
        <w:rPr>
          <w:rFonts w:ascii="Times New Roman" w:hAnsi="Times New Roman" w:cs="Times New Roman"/>
          <w:sz w:val="24"/>
          <w:szCs w:val="24"/>
        </w:rPr>
      </w:pPr>
      <w:r w:rsidRPr="00912AA4">
        <w:rPr>
          <w:rFonts w:ascii="Times New Roman" w:hAnsi="Times New Roman" w:cs="Times New Roman"/>
          <w:sz w:val="24"/>
          <w:szCs w:val="24"/>
        </w:rPr>
        <w:t xml:space="preserve">На вкладке «Ввод данных» </w:t>
      </w:r>
      <w:r w:rsidR="00681539">
        <w:rPr>
          <w:rFonts w:ascii="Times New Roman" w:hAnsi="Times New Roman" w:cs="Times New Roman"/>
          <w:sz w:val="24"/>
          <w:szCs w:val="24"/>
        </w:rPr>
        <w:t>Координатор по рискам ДО</w:t>
      </w:r>
      <w:r w:rsidRPr="00912AA4">
        <w:rPr>
          <w:rFonts w:ascii="Times New Roman" w:hAnsi="Times New Roman" w:cs="Times New Roman"/>
          <w:sz w:val="24"/>
          <w:szCs w:val="24"/>
        </w:rPr>
        <w:t xml:space="preserve"> </w:t>
      </w:r>
      <w:r w:rsidR="003F2786">
        <w:rPr>
          <w:rFonts w:ascii="Times New Roman" w:hAnsi="Times New Roman" w:cs="Times New Roman"/>
          <w:sz w:val="24"/>
          <w:szCs w:val="24"/>
        </w:rPr>
        <w:t xml:space="preserve">выбирает шкалы оценок вероятности и влияния, по которым затем будет оценивать значения факторов риска, </w:t>
      </w:r>
      <w:r w:rsidRPr="00912AA4">
        <w:rPr>
          <w:rFonts w:ascii="Times New Roman" w:hAnsi="Times New Roman" w:cs="Times New Roman"/>
          <w:sz w:val="24"/>
          <w:szCs w:val="24"/>
        </w:rPr>
        <w:t xml:space="preserve">заполняет «Бизнес </w:t>
      </w:r>
      <w:r w:rsidR="00FB3A35">
        <w:rPr>
          <w:rFonts w:ascii="Times New Roman" w:hAnsi="Times New Roman" w:cs="Times New Roman"/>
          <w:sz w:val="24"/>
          <w:szCs w:val="24"/>
        </w:rPr>
        <w:t>–</w:t>
      </w:r>
      <w:r w:rsidR="00FC49AE">
        <w:rPr>
          <w:rFonts w:ascii="Times New Roman" w:hAnsi="Times New Roman" w:cs="Times New Roman"/>
          <w:sz w:val="24"/>
          <w:szCs w:val="24"/>
        </w:rPr>
        <w:t xml:space="preserve"> </w:t>
      </w:r>
      <w:r w:rsidRPr="00912AA4">
        <w:rPr>
          <w:rFonts w:ascii="Times New Roman" w:hAnsi="Times New Roman" w:cs="Times New Roman"/>
          <w:sz w:val="24"/>
          <w:szCs w:val="24"/>
        </w:rPr>
        <w:t>цель</w:t>
      </w:r>
      <w:r w:rsidR="00FB3A35">
        <w:rPr>
          <w:rFonts w:ascii="Times New Roman" w:hAnsi="Times New Roman" w:cs="Times New Roman"/>
          <w:sz w:val="24"/>
          <w:szCs w:val="24"/>
        </w:rPr>
        <w:t xml:space="preserve"> основная</w:t>
      </w:r>
      <w:r w:rsidRPr="00912AA4">
        <w:rPr>
          <w:rFonts w:ascii="Times New Roman" w:hAnsi="Times New Roman" w:cs="Times New Roman"/>
          <w:sz w:val="24"/>
          <w:szCs w:val="24"/>
        </w:rPr>
        <w:t>» и «Описание» в «</w:t>
      </w:r>
      <w:r w:rsidR="003F2786">
        <w:rPr>
          <w:rFonts w:ascii="Times New Roman" w:hAnsi="Times New Roman" w:cs="Times New Roman"/>
          <w:sz w:val="24"/>
          <w:szCs w:val="24"/>
        </w:rPr>
        <w:t>Ш</w:t>
      </w:r>
      <w:r w:rsidRPr="00912AA4">
        <w:rPr>
          <w:rFonts w:ascii="Times New Roman" w:hAnsi="Times New Roman" w:cs="Times New Roman"/>
          <w:sz w:val="24"/>
          <w:szCs w:val="24"/>
        </w:rPr>
        <w:t>кале экспертной оценки влияния рисков на достижение цели»:</w:t>
      </w:r>
    </w:p>
    <w:p w14:paraId="1708C5B1" w14:textId="594A93E4" w:rsidR="00007924" w:rsidRDefault="00F11D65" w:rsidP="00007924">
      <w:pPr>
        <w:pStyle w:val="a6"/>
        <w:keepNext/>
        <w:jc w:val="center"/>
      </w:pPr>
      <w:r>
        <w:rPr>
          <w:noProof/>
          <w:lang w:eastAsia="ru-RU"/>
        </w:rPr>
        <w:lastRenderedPageBreak/>
        <w:drawing>
          <wp:inline distT="0" distB="0" distL="0" distR="0" wp14:anchorId="7495031F" wp14:editId="762852E1">
            <wp:extent cx="5725795" cy="3251470"/>
            <wp:effectExtent l="0" t="0" r="8255" b="6350"/>
            <wp:docPr id="29" name="Рисунок 2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Изображение выглядит как текст&#10;&#10;Автоматически созданное описание"/>
                    <pic:cNvPicPr/>
                  </pic:nvPicPr>
                  <pic:blipFill>
                    <a:blip r:embed="rId22"/>
                    <a:stretch>
                      <a:fillRect/>
                    </a:stretch>
                  </pic:blipFill>
                  <pic:spPr>
                    <a:xfrm>
                      <a:off x="0" y="0"/>
                      <a:ext cx="5727878" cy="3252653"/>
                    </a:xfrm>
                    <a:prstGeom prst="rect">
                      <a:avLst/>
                    </a:prstGeom>
                  </pic:spPr>
                </pic:pic>
              </a:graphicData>
            </a:graphic>
          </wp:inline>
        </w:drawing>
      </w:r>
    </w:p>
    <w:p w14:paraId="6DAB4A20" w14:textId="040F7C08" w:rsidR="00912AA4" w:rsidRPr="00007924" w:rsidRDefault="00007924" w:rsidP="00007924">
      <w:pPr>
        <w:pStyle w:val="ac"/>
        <w:spacing w:after="120"/>
        <w:rPr>
          <w:sz w:val="20"/>
          <w:szCs w:val="20"/>
        </w:rPr>
      </w:pPr>
      <w:r w:rsidRPr="00007924">
        <w:rPr>
          <w:sz w:val="20"/>
          <w:szCs w:val="20"/>
        </w:rPr>
        <w:t xml:space="preserve">Рисунок </w:t>
      </w:r>
      <w:r w:rsidRPr="00007924">
        <w:rPr>
          <w:sz w:val="20"/>
          <w:szCs w:val="20"/>
        </w:rPr>
        <w:fldChar w:fldCharType="begin"/>
      </w:r>
      <w:r w:rsidRPr="00007924">
        <w:rPr>
          <w:sz w:val="20"/>
          <w:szCs w:val="20"/>
        </w:rPr>
        <w:instrText xml:space="preserve"> SEQ Рисунок \* ARABIC </w:instrText>
      </w:r>
      <w:r w:rsidRPr="00007924">
        <w:rPr>
          <w:sz w:val="20"/>
          <w:szCs w:val="20"/>
        </w:rPr>
        <w:fldChar w:fldCharType="separate"/>
      </w:r>
      <w:r w:rsidR="009E56AE">
        <w:rPr>
          <w:noProof/>
          <w:sz w:val="20"/>
          <w:szCs w:val="20"/>
        </w:rPr>
        <w:t>16</w:t>
      </w:r>
      <w:r w:rsidRPr="00007924">
        <w:rPr>
          <w:sz w:val="20"/>
          <w:szCs w:val="20"/>
        </w:rPr>
        <w:fldChar w:fldCharType="end"/>
      </w:r>
      <w:r w:rsidRPr="00007924">
        <w:rPr>
          <w:sz w:val="20"/>
          <w:szCs w:val="20"/>
        </w:rPr>
        <w:t xml:space="preserve"> Ввод данных</w:t>
      </w:r>
    </w:p>
    <w:p w14:paraId="0BECBD8B" w14:textId="493054F1" w:rsidR="00507764" w:rsidRDefault="00007924" w:rsidP="00007924">
      <w:pPr>
        <w:pStyle w:val="a6"/>
        <w:rPr>
          <w:rFonts w:ascii="Times New Roman" w:hAnsi="Times New Roman" w:cs="Times New Roman"/>
          <w:sz w:val="24"/>
          <w:szCs w:val="24"/>
        </w:rPr>
      </w:pPr>
      <w:r w:rsidRPr="00007924">
        <w:rPr>
          <w:rFonts w:ascii="Times New Roman" w:hAnsi="Times New Roman" w:cs="Times New Roman"/>
          <w:sz w:val="24"/>
          <w:szCs w:val="24"/>
        </w:rPr>
        <w:t xml:space="preserve">После этого </w:t>
      </w:r>
      <w:r w:rsidR="00681539">
        <w:rPr>
          <w:rFonts w:ascii="Times New Roman" w:hAnsi="Times New Roman" w:cs="Times New Roman"/>
          <w:sz w:val="24"/>
          <w:szCs w:val="24"/>
        </w:rPr>
        <w:t>Координатор по рискам ДО</w:t>
      </w:r>
      <w:r w:rsidRPr="00007924">
        <w:rPr>
          <w:rFonts w:ascii="Times New Roman" w:hAnsi="Times New Roman" w:cs="Times New Roman"/>
          <w:sz w:val="24"/>
          <w:szCs w:val="24"/>
        </w:rPr>
        <w:t xml:space="preserve"> работает с «Матрицей факторов и контролей».  </w:t>
      </w:r>
    </w:p>
    <w:p w14:paraId="0BDAF5E9" w14:textId="14302968" w:rsidR="00B34D20" w:rsidRDefault="00007924" w:rsidP="00007924">
      <w:pPr>
        <w:pStyle w:val="a6"/>
        <w:rPr>
          <w:rFonts w:ascii="Times New Roman" w:hAnsi="Times New Roman" w:cs="Times New Roman"/>
          <w:sz w:val="24"/>
          <w:szCs w:val="24"/>
        </w:rPr>
      </w:pPr>
      <w:r w:rsidRPr="00007924">
        <w:rPr>
          <w:rFonts w:ascii="Times New Roman" w:hAnsi="Times New Roman" w:cs="Times New Roman"/>
          <w:sz w:val="24"/>
          <w:szCs w:val="24"/>
        </w:rPr>
        <w:t>Для добавления нового фактора необходимо нажать на кнопку «Добавление нового фактора»</w:t>
      </w:r>
      <w:r>
        <w:rPr>
          <w:rFonts w:ascii="Times New Roman" w:hAnsi="Times New Roman" w:cs="Times New Roman"/>
          <w:sz w:val="24"/>
          <w:szCs w:val="24"/>
        </w:rPr>
        <w:t>:</w:t>
      </w:r>
    </w:p>
    <w:p w14:paraId="2A2332D0" w14:textId="503D0A62" w:rsidR="00507764" w:rsidRDefault="00895FE4" w:rsidP="00507764">
      <w:pPr>
        <w:pStyle w:val="a6"/>
        <w:keepNext/>
        <w:jc w:val="center"/>
      </w:pPr>
      <w:r w:rsidRPr="00895FE4">
        <w:rPr>
          <w:noProof/>
        </w:rPr>
        <w:t xml:space="preserve"> </w:t>
      </w:r>
      <w:r>
        <w:rPr>
          <w:noProof/>
          <w:lang w:eastAsia="ru-RU"/>
        </w:rPr>
        <w:drawing>
          <wp:inline distT="0" distB="0" distL="0" distR="0" wp14:anchorId="03437935" wp14:editId="164860BF">
            <wp:extent cx="5468620" cy="1956081"/>
            <wp:effectExtent l="0" t="0" r="0" b="6350"/>
            <wp:docPr id="36" name="Рисунок 36" descr="Изображение выглядит как текст, снимок экран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Изображение выглядит как текст, снимок экрана, внутренний, несколько&#10;&#10;Автоматически созданное описание"/>
                    <pic:cNvPicPr/>
                  </pic:nvPicPr>
                  <pic:blipFill>
                    <a:blip r:embed="rId23"/>
                    <a:stretch>
                      <a:fillRect/>
                    </a:stretch>
                  </pic:blipFill>
                  <pic:spPr>
                    <a:xfrm>
                      <a:off x="0" y="0"/>
                      <a:ext cx="5479186" cy="1959861"/>
                    </a:xfrm>
                    <a:prstGeom prst="rect">
                      <a:avLst/>
                    </a:prstGeom>
                  </pic:spPr>
                </pic:pic>
              </a:graphicData>
            </a:graphic>
          </wp:inline>
        </w:drawing>
      </w:r>
    </w:p>
    <w:p w14:paraId="16B13F32" w14:textId="0C642CC1" w:rsidR="00507764" w:rsidRPr="00507764" w:rsidRDefault="00507764" w:rsidP="00507764">
      <w:pPr>
        <w:pStyle w:val="ac"/>
        <w:spacing w:after="120"/>
        <w:rPr>
          <w:sz w:val="20"/>
          <w:szCs w:val="20"/>
        </w:rPr>
      </w:pPr>
      <w:r w:rsidRPr="00507764">
        <w:rPr>
          <w:sz w:val="20"/>
          <w:szCs w:val="20"/>
        </w:rPr>
        <w:t xml:space="preserve">Рисунок </w:t>
      </w:r>
      <w:r w:rsidRPr="00507764">
        <w:rPr>
          <w:sz w:val="20"/>
          <w:szCs w:val="20"/>
        </w:rPr>
        <w:fldChar w:fldCharType="begin"/>
      </w:r>
      <w:r w:rsidRPr="00507764">
        <w:rPr>
          <w:sz w:val="20"/>
          <w:szCs w:val="20"/>
        </w:rPr>
        <w:instrText xml:space="preserve"> SEQ Рисунок \* ARABIC </w:instrText>
      </w:r>
      <w:r w:rsidRPr="00507764">
        <w:rPr>
          <w:sz w:val="20"/>
          <w:szCs w:val="20"/>
        </w:rPr>
        <w:fldChar w:fldCharType="separate"/>
      </w:r>
      <w:r w:rsidR="009E56AE">
        <w:rPr>
          <w:noProof/>
          <w:sz w:val="20"/>
          <w:szCs w:val="20"/>
        </w:rPr>
        <w:t>17</w:t>
      </w:r>
      <w:r w:rsidRPr="00507764">
        <w:rPr>
          <w:sz w:val="20"/>
          <w:szCs w:val="20"/>
        </w:rPr>
        <w:fldChar w:fldCharType="end"/>
      </w:r>
      <w:r w:rsidRPr="00507764">
        <w:rPr>
          <w:sz w:val="20"/>
          <w:szCs w:val="20"/>
        </w:rPr>
        <w:t xml:space="preserve"> Добавление нового фактора</w:t>
      </w:r>
    </w:p>
    <w:p w14:paraId="6354D57E" w14:textId="26E5A402" w:rsidR="000841A6" w:rsidRDefault="000841A6" w:rsidP="000841A6">
      <w:pPr>
        <w:pStyle w:val="a6"/>
        <w:rPr>
          <w:rFonts w:ascii="Times New Roman" w:hAnsi="Times New Roman" w:cs="Times New Roman"/>
          <w:sz w:val="24"/>
          <w:szCs w:val="24"/>
        </w:rPr>
      </w:pPr>
      <w:r w:rsidRPr="004632CB">
        <w:rPr>
          <w:rFonts w:ascii="Times New Roman" w:hAnsi="Times New Roman" w:cs="Times New Roman"/>
          <w:sz w:val="24"/>
          <w:szCs w:val="24"/>
        </w:rPr>
        <w:t>И в открывшейся форме с помощью кнопки «Добавить» ввести название нового фактора</w:t>
      </w:r>
      <w:r w:rsidR="000161DD">
        <w:rPr>
          <w:rFonts w:ascii="Times New Roman" w:hAnsi="Times New Roman" w:cs="Times New Roman"/>
          <w:sz w:val="24"/>
          <w:szCs w:val="24"/>
        </w:rPr>
        <w:t xml:space="preserve"> (без номера – вводится только наименование, номера будут проставлены автоматически после согласования задания)</w:t>
      </w:r>
      <w:r w:rsidRPr="004632CB">
        <w:rPr>
          <w:rFonts w:ascii="Times New Roman" w:hAnsi="Times New Roman" w:cs="Times New Roman"/>
          <w:sz w:val="24"/>
          <w:szCs w:val="24"/>
        </w:rPr>
        <w:t xml:space="preserve"> и выбрать верхний уровень фактора (риск и</w:t>
      </w:r>
      <w:r w:rsidR="004938DE">
        <w:rPr>
          <w:rFonts w:ascii="Times New Roman" w:hAnsi="Times New Roman" w:cs="Times New Roman"/>
          <w:sz w:val="24"/>
          <w:szCs w:val="24"/>
        </w:rPr>
        <w:t>ли</w:t>
      </w:r>
      <w:r w:rsidRPr="004632CB">
        <w:rPr>
          <w:rFonts w:ascii="Times New Roman" w:hAnsi="Times New Roman" w:cs="Times New Roman"/>
          <w:sz w:val="24"/>
          <w:szCs w:val="24"/>
        </w:rPr>
        <w:t xml:space="preserve"> другой фактор в случае создания </w:t>
      </w:r>
      <w:proofErr w:type="spellStart"/>
      <w:r w:rsidRPr="004632CB">
        <w:rPr>
          <w:rFonts w:ascii="Times New Roman" w:hAnsi="Times New Roman" w:cs="Times New Roman"/>
          <w:sz w:val="24"/>
          <w:szCs w:val="24"/>
        </w:rPr>
        <w:t>подфактора</w:t>
      </w:r>
      <w:proofErr w:type="spellEnd"/>
      <w:r w:rsidRPr="004632CB">
        <w:rPr>
          <w:rFonts w:ascii="Times New Roman" w:hAnsi="Times New Roman" w:cs="Times New Roman"/>
          <w:sz w:val="24"/>
          <w:szCs w:val="24"/>
        </w:rPr>
        <w:t>):</w:t>
      </w:r>
    </w:p>
    <w:p w14:paraId="368050E2" w14:textId="77777777" w:rsidR="00F8125E" w:rsidRDefault="0062272A" w:rsidP="00F8125E">
      <w:pPr>
        <w:pStyle w:val="a6"/>
        <w:keepNext/>
        <w:jc w:val="center"/>
      </w:pPr>
      <w:r>
        <w:rPr>
          <w:noProof/>
          <w:lang w:eastAsia="ru-RU"/>
        </w:rPr>
        <w:lastRenderedPageBreak/>
        <w:drawing>
          <wp:inline distT="0" distB="0" distL="0" distR="0" wp14:anchorId="5085731C" wp14:editId="48022FB8">
            <wp:extent cx="5230495" cy="817867"/>
            <wp:effectExtent l="0" t="0" r="0" b="1905"/>
            <wp:docPr id="37" name="Рисунок 3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Изображение выглядит как текст&#10;&#10;Автоматически созданное описание"/>
                    <pic:cNvPicPr/>
                  </pic:nvPicPr>
                  <pic:blipFill>
                    <a:blip r:embed="rId24"/>
                    <a:stretch>
                      <a:fillRect/>
                    </a:stretch>
                  </pic:blipFill>
                  <pic:spPr>
                    <a:xfrm>
                      <a:off x="0" y="0"/>
                      <a:ext cx="5241554" cy="819596"/>
                    </a:xfrm>
                    <a:prstGeom prst="rect">
                      <a:avLst/>
                    </a:prstGeom>
                  </pic:spPr>
                </pic:pic>
              </a:graphicData>
            </a:graphic>
          </wp:inline>
        </w:drawing>
      </w:r>
    </w:p>
    <w:p w14:paraId="56DFB92E" w14:textId="54249F64" w:rsidR="004938DE" w:rsidRDefault="004938DE" w:rsidP="004938DE">
      <w:pPr>
        <w:pStyle w:val="a6"/>
        <w:keepNext/>
        <w:jc w:val="center"/>
      </w:pPr>
    </w:p>
    <w:p w14:paraId="47838244" w14:textId="4579E356" w:rsidR="004938DE" w:rsidRPr="004938DE" w:rsidRDefault="004938DE" w:rsidP="004938DE">
      <w:pPr>
        <w:pStyle w:val="ac"/>
        <w:spacing w:after="120"/>
        <w:rPr>
          <w:sz w:val="20"/>
          <w:szCs w:val="20"/>
        </w:rPr>
      </w:pPr>
      <w:r w:rsidRPr="004938DE">
        <w:rPr>
          <w:sz w:val="20"/>
          <w:szCs w:val="20"/>
        </w:rPr>
        <w:t xml:space="preserve">Рисунок </w:t>
      </w:r>
      <w:r w:rsidRPr="004938DE">
        <w:rPr>
          <w:sz w:val="20"/>
          <w:szCs w:val="20"/>
        </w:rPr>
        <w:fldChar w:fldCharType="begin"/>
      </w:r>
      <w:r w:rsidRPr="004938DE">
        <w:rPr>
          <w:sz w:val="20"/>
          <w:szCs w:val="20"/>
        </w:rPr>
        <w:instrText xml:space="preserve"> SEQ Рисунок \* ARABIC </w:instrText>
      </w:r>
      <w:r w:rsidRPr="004938DE">
        <w:rPr>
          <w:sz w:val="20"/>
          <w:szCs w:val="20"/>
        </w:rPr>
        <w:fldChar w:fldCharType="separate"/>
      </w:r>
      <w:r w:rsidR="009E56AE">
        <w:rPr>
          <w:noProof/>
          <w:sz w:val="20"/>
          <w:szCs w:val="20"/>
        </w:rPr>
        <w:t>18</w:t>
      </w:r>
      <w:r w:rsidRPr="004938DE">
        <w:rPr>
          <w:sz w:val="20"/>
          <w:szCs w:val="20"/>
        </w:rPr>
        <w:fldChar w:fldCharType="end"/>
      </w:r>
      <w:r w:rsidRPr="004938DE">
        <w:rPr>
          <w:sz w:val="20"/>
          <w:szCs w:val="20"/>
        </w:rPr>
        <w:t xml:space="preserve"> </w:t>
      </w:r>
      <w:r w:rsidRPr="00507764">
        <w:rPr>
          <w:sz w:val="20"/>
          <w:szCs w:val="20"/>
        </w:rPr>
        <w:t>Добавление нового фактора</w:t>
      </w:r>
      <w:r>
        <w:rPr>
          <w:sz w:val="20"/>
          <w:szCs w:val="20"/>
        </w:rPr>
        <w:t xml:space="preserve"> и указание верхнего уровня</w:t>
      </w:r>
    </w:p>
    <w:p w14:paraId="1D9CD906" w14:textId="5533A391" w:rsidR="00F86EEC" w:rsidRDefault="00F86EEC" w:rsidP="00A00376">
      <w:pPr>
        <w:pStyle w:val="a6"/>
        <w:rPr>
          <w:rFonts w:ascii="Times New Roman" w:hAnsi="Times New Roman" w:cs="Times New Roman"/>
          <w:sz w:val="24"/>
          <w:szCs w:val="24"/>
        </w:rPr>
      </w:pPr>
      <w:r>
        <w:rPr>
          <w:rFonts w:ascii="Times New Roman" w:hAnsi="Times New Roman" w:cs="Times New Roman"/>
          <w:sz w:val="24"/>
          <w:szCs w:val="24"/>
        </w:rPr>
        <w:t xml:space="preserve">После создания факторов, у которых верхним уровнем будет считаться риск, необходимо обновить страницу браузера, чтобы при создании </w:t>
      </w:r>
      <w:proofErr w:type="spellStart"/>
      <w:r>
        <w:rPr>
          <w:rFonts w:ascii="Times New Roman" w:hAnsi="Times New Roman" w:cs="Times New Roman"/>
          <w:sz w:val="24"/>
          <w:szCs w:val="24"/>
        </w:rPr>
        <w:t>подфакторов</w:t>
      </w:r>
      <w:proofErr w:type="spellEnd"/>
      <w:r>
        <w:rPr>
          <w:rFonts w:ascii="Times New Roman" w:hAnsi="Times New Roman" w:cs="Times New Roman"/>
          <w:sz w:val="24"/>
          <w:szCs w:val="24"/>
        </w:rPr>
        <w:t xml:space="preserve"> для них в качестве верхнего уровня можно было выбрать ранее введенные факторы.</w:t>
      </w:r>
    </w:p>
    <w:p w14:paraId="60D85A39" w14:textId="3F71642C" w:rsidR="00F8125E" w:rsidRDefault="00713186" w:rsidP="00B83707">
      <w:pPr>
        <w:pStyle w:val="a6"/>
        <w:keepNext/>
        <w:jc w:val="center"/>
      </w:pPr>
      <w:r>
        <w:rPr>
          <w:noProof/>
          <w:lang w:eastAsia="ru-RU"/>
        </w:rPr>
        <w:drawing>
          <wp:inline distT="0" distB="0" distL="0" distR="0" wp14:anchorId="7C1CC18D" wp14:editId="2437B848">
            <wp:extent cx="5420995" cy="1109657"/>
            <wp:effectExtent l="0" t="0" r="0" b="0"/>
            <wp:docPr id="30" name="Рисунок 3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Изображение выглядит как текст&#10;&#10;Автоматически созданное описание"/>
                    <pic:cNvPicPr/>
                  </pic:nvPicPr>
                  <pic:blipFill>
                    <a:blip r:embed="rId25"/>
                    <a:stretch>
                      <a:fillRect/>
                    </a:stretch>
                  </pic:blipFill>
                  <pic:spPr>
                    <a:xfrm>
                      <a:off x="0" y="0"/>
                      <a:ext cx="5427519" cy="1110992"/>
                    </a:xfrm>
                    <a:prstGeom prst="rect">
                      <a:avLst/>
                    </a:prstGeom>
                  </pic:spPr>
                </pic:pic>
              </a:graphicData>
            </a:graphic>
          </wp:inline>
        </w:drawing>
      </w:r>
    </w:p>
    <w:p w14:paraId="3916C24D" w14:textId="0C2F9974" w:rsidR="0062272A" w:rsidRPr="00B83707" w:rsidRDefault="00F8125E" w:rsidP="00B83707">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19</w:t>
      </w:r>
      <w:r w:rsidRPr="00B83707">
        <w:rPr>
          <w:sz w:val="20"/>
          <w:szCs w:val="20"/>
        </w:rPr>
        <w:fldChar w:fldCharType="end"/>
      </w:r>
      <w:r w:rsidRPr="00F8125E">
        <w:rPr>
          <w:sz w:val="20"/>
          <w:szCs w:val="20"/>
        </w:rPr>
        <w:t xml:space="preserve"> </w:t>
      </w:r>
      <w:r w:rsidRPr="00507764">
        <w:rPr>
          <w:sz w:val="20"/>
          <w:szCs w:val="20"/>
        </w:rPr>
        <w:t xml:space="preserve">Добавление нового </w:t>
      </w:r>
      <w:proofErr w:type="spellStart"/>
      <w:r>
        <w:rPr>
          <w:sz w:val="20"/>
          <w:szCs w:val="20"/>
        </w:rPr>
        <w:t>под</w:t>
      </w:r>
      <w:r w:rsidRPr="00507764">
        <w:rPr>
          <w:sz w:val="20"/>
          <w:szCs w:val="20"/>
        </w:rPr>
        <w:t>фактора</w:t>
      </w:r>
      <w:proofErr w:type="spellEnd"/>
      <w:r>
        <w:rPr>
          <w:sz w:val="20"/>
          <w:szCs w:val="20"/>
        </w:rPr>
        <w:t xml:space="preserve"> и указание верхнего уровня</w:t>
      </w:r>
    </w:p>
    <w:p w14:paraId="0E2F0F49" w14:textId="3EE0CFE8" w:rsidR="00A00376" w:rsidRDefault="00A00376" w:rsidP="00A00376">
      <w:pPr>
        <w:pStyle w:val="a6"/>
        <w:rPr>
          <w:rFonts w:ascii="Times New Roman" w:hAnsi="Times New Roman" w:cs="Times New Roman"/>
          <w:sz w:val="24"/>
          <w:szCs w:val="24"/>
        </w:rPr>
      </w:pPr>
      <w:r w:rsidRPr="00A00376">
        <w:rPr>
          <w:rFonts w:ascii="Times New Roman" w:hAnsi="Times New Roman" w:cs="Times New Roman"/>
          <w:sz w:val="24"/>
          <w:szCs w:val="24"/>
        </w:rPr>
        <w:t>После этого необходимо заполнить данные в таблице «Матрица факторов и контролей»:</w:t>
      </w:r>
    </w:p>
    <w:p w14:paraId="55005D59" w14:textId="77777777" w:rsidR="00013B4E" w:rsidRDefault="00013B4E" w:rsidP="00B83707">
      <w:pPr>
        <w:pStyle w:val="a6"/>
        <w:keepNext/>
        <w:jc w:val="center"/>
      </w:pPr>
      <w:r>
        <w:rPr>
          <w:noProof/>
          <w:lang w:eastAsia="ru-RU"/>
        </w:rPr>
        <w:drawing>
          <wp:inline distT="0" distB="0" distL="0" distR="0" wp14:anchorId="73AF7A7A" wp14:editId="125C41FD">
            <wp:extent cx="5306695" cy="3613045"/>
            <wp:effectExtent l="0" t="0" r="8255" b="698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10611" cy="3615711"/>
                    </a:xfrm>
                    <a:prstGeom prst="rect">
                      <a:avLst/>
                    </a:prstGeom>
                  </pic:spPr>
                </pic:pic>
              </a:graphicData>
            </a:graphic>
          </wp:inline>
        </w:drawing>
      </w:r>
    </w:p>
    <w:p w14:paraId="5194BD57" w14:textId="175A0585" w:rsidR="00013B4E" w:rsidRPr="00B83707" w:rsidRDefault="00013B4E" w:rsidP="00B83707">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20</w:t>
      </w:r>
      <w:r w:rsidRPr="00B83707">
        <w:rPr>
          <w:sz w:val="20"/>
          <w:szCs w:val="20"/>
        </w:rPr>
        <w:fldChar w:fldCharType="end"/>
      </w:r>
      <w:r w:rsidRPr="00B83707">
        <w:rPr>
          <w:sz w:val="20"/>
          <w:szCs w:val="20"/>
        </w:rPr>
        <w:t xml:space="preserve"> Полная форма таблицы "Матрица факторов и контролей"</w:t>
      </w:r>
    </w:p>
    <w:p w14:paraId="360D9053" w14:textId="77777777" w:rsidR="00576419" w:rsidRDefault="00576419" w:rsidP="00576419">
      <w:pPr>
        <w:pStyle w:val="12"/>
      </w:pPr>
      <w:r w:rsidRPr="00A16251">
        <w:t xml:space="preserve">Подконтрольность – </w:t>
      </w:r>
      <w:r>
        <w:t xml:space="preserve">требуется </w:t>
      </w:r>
      <w:r w:rsidRPr="00A16251">
        <w:t>выбрать одно из значений из выпадающего списка</w:t>
      </w:r>
      <w:r>
        <w:t>:</w:t>
      </w:r>
      <w:r w:rsidRPr="00A16251">
        <w:t xml:space="preserve"> Да/Нет/Частично;</w:t>
      </w:r>
    </w:p>
    <w:p w14:paraId="41669A71" w14:textId="6D702366" w:rsidR="00576419" w:rsidRDefault="00576419" w:rsidP="00576419">
      <w:pPr>
        <w:pStyle w:val="12"/>
      </w:pPr>
      <w:r w:rsidRPr="00A16251">
        <w:lastRenderedPageBreak/>
        <w:t>Ввод формализованных контрольных процедур – ссылка-переход на ввод формализованных контрольных процедур</w:t>
      </w:r>
      <w:r w:rsidR="000161DD">
        <w:t xml:space="preserve">. В форме с помощью значка «Добавление» можно ввести несколько </w:t>
      </w:r>
      <w:r w:rsidR="000161DD" w:rsidRPr="00A16251">
        <w:t>формализованных контрольных процедур</w:t>
      </w:r>
      <w:r w:rsidR="000161DD">
        <w:t xml:space="preserve"> – то есть если необходимо ввести 3 процедуры, добавляется 3 строки, в которых вводятся данные</w:t>
      </w:r>
      <w:r w:rsidR="00E7490D">
        <w:t>. В наименовании процедуры необходимо указывать порядковый номер</w:t>
      </w:r>
      <w:r w:rsidR="00E733CA">
        <w:t>:</w:t>
      </w:r>
    </w:p>
    <w:p w14:paraId="5DE658E7" w14:textId="77777777" w:rsidR="00F8125E" w:rsidRDefault="00E733CA" w:rsidP="00B83707">
      <w:pPr>
        <w:pStyle w:val="12"/>
        <w:keepNext/>
        <w:ind w:left="1134"/>
        <w:jc w:val="center"/>
      </w:pPr>
      <w:r>
        <w:rPr>
          <w:noProof/>
          <w:lang w:eastAsia="ru-RU"/>
        </w:rPr>
        <w:drawing>
          <wp:inline distT="0" distB="0" distL="0" distR="0" wp14:anchorId="3C97CB21" wp14:editId="171FA5B5">
            <wp:extent cx="3796982" cy="2613948"/>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03699" cy="2618573"/>
                    </a:xfrm>
                    <a:prstGeom prst="rect">
                      <a:avLst/>
                    </a:prstGeom>
                  </pic:spPr>
                </pic:pic>
              </a:graphicData>
            </a:graphic>
          </wp:inline>
        </w:drawing>
      </w:r>
    </w:p>
    <w:p w14:paraId="47A5BBE5" w14:textId="32E66AAC" w:rsidR="00E733CA" w:rsidRPr="00B83707" w:rsidRDefault="00F8125E" w:rsidP="00B83707">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21</w:t>
      </w:r>
      <w:r w:rsidRPr="00B83707">
        <w:rPr>
          <w:sz w:val="20"/>
          <w:szCs w:val="20"/>
        </w:rPr>
        <w:fldChar w:fldCharType="end"/>
      </w:r>
      <w:r w:rsidRPr="00B83707">
        <w:rPr>
          <w:sz w:val="20"/>
          <w:szCs w:val="20"/>
        </w:rPr>
        <w:t xml:space="preserve"> Ссылка-переход для ввода КП</w:t>
      </w:r>
    </w:p>
    <w:p w14:paraId="00BCB194" w14:textId="5BAC6706" w:rsidR="00F8125E" w:rsidRDefault="00E7490D" w:rsidP="00B83707">
      <w:pPr>
        <w:pStyle w:val="12"/>
        <w:keepNext/>
        <w:ind w:left="1134"/>
        <w:jc w:val="center"/>
      </w:pPr>
      <w:r>
        <w:rPr>
          <w:noProof/>
          <w:lang w:eastAsia="ru-RU"/>
        </w:rPr>
        <w:drawing>
          <wp:inline distT="0" distB="0" distL="0" distR="0" wp14:anchorId="7FF92E2A" wp14:editId="56FD4D52">
            <wp:extent cx="4778057" cy="2739446"/>
            <wp:effectExtent l="0" t="0" r="3810" b="3810"/>
            <wp:docPr id="28" name="Рисунок 2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Изображение выглядит как текст&#10;&#10;Автоматически созданное описание"/>
                    <pic:cNvPicPr/>
                  </pic:nvPicPr>
                  <pic:blipFill>
                    <a:blip r:embed="rId28"/>
                    <a:stretch>
                      <a:fillRect/>
                    </a:stretch>
                  </pic:blipFill>
                  <pic:spPr>
                    <a:xfrm>
                      <a:off x="0" y="0"/>
                      <a:ext cx="4781844" cy="2741617"/>
                    </a:xfrm>
                    <a:prstGeom prst="rect">
                      <a:avLst/>
                    </a:prstGeom>
                  </pic:spPr>
                </pic:pic>
              </a:graphicData>
            </a:graphic>
          </wp:inline>
        </w:drawing>
      </w:r>
    </w:p>
    <w:p w14:paraId="10F0E15F" w14:textId="76CB45AB" w:rsidR="00E733CA" w:rsidRPr="00B83707" w:rsidRDefault="00F8125E" w:rsidP="00B83707">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22</w:t>
      </w:r>
      <w:r w:rsidRPr="00B83707">
        <w:rPr>
          <w:sz w:val="20"/>
          <w:szCs w:val="20"/>
        </w:rPr>
        <w:fldChar w:fldCharType="end"/>
      </w:r>
      <w:r w:rsidRPr="00B83707">
        <w:rPr>
          <w:sz w:val="20"/>
          <w:szCs w:val="20"/>
        </w:rPr>
        <w:t xml:space="preserve"> Ввод КП</w:t>
      </w:r>
    </w:p>
    <w:p w14:paraId="183FB62C" w14:textId="49BA65B8" w:rsidR="00576419" w:rsidRPr="00A16251" w:rsidRDefault="00576419" w:rsidP="00576419">
      <w:pPr>
        <w:pStyle w:val="12"/>
      </w:pPr>
      <w:r w:rsidRPr="00A16251">
        <w:t>Формализованные контрольные процедуры (с учетом которых дана оценка факторов рисков) - автоматическое формирование текстового значения, которое объединяет названия введенных контрольных процедур</w:t>
      </w:r>
      <w:r w:rsidR="00712BC1">
        <w:t xml:space="preserve"> (после нажатия кнопки Обновить страницу в браузере)</w:t>
      </w:r>
      <w:r>
        <w:t>;</w:t>
      </w:r>
    </w:p>
    <w:p w14:paraId="5F3C76A5" w14:textId="77777777" w:rsidR="00576419" w:rsidRDefault="00576419" w:rsidP="00576419">
      <w:pPr>
        <w:pStyle w:val="12"/>
      </w:pPr>
      <w:r>
        <w:t xml:space="preserve">Ввод вероятности и влияния - </w:t>
      </w:r>
      <w:r w:rsidRPr="00A16251">
        <w:t>ссылка-переход на ввод</w:t>
      </w:r>
      <w:r>
        <w:t xml:space="preserve"> оценок вероятности и влияния:</w:t>
      </w:r>
    </w:p>
    <w:p w14:paraId="2DA08EC7" w14:textId="77777777" w:rsidR="00576419" w:rsidRPr="00A16251" w:rsidRDefault="00576419" w:rsidP="00576419">
      <w:pPr>
        <w:pStyle w:val="12"/>
        <w:numPr>
          <w:ilvl w:val="1"/>
          <w:numId w:val="3"/>
        </w:numPr>
      </w:pPr>
      <w:r w:rsidRPr="00A16251">
        <w:lastRenderedPageBreak/>
        <w:t>Вероятность - выбрать одного из значений из выпадающего списка (1/2/3/4/5) при использовании пятибалльной шкалы или (1/3/5/не применимо) при использовании трехбалльной шкалы;</w:t>
      </w:r>
    </w:p>
    <w:p w14:paraId="03924548" w14:textId="17634901" w:rsidR="00576419" w:rsidRDefault="00576419" w:rsidP="00576419">
      <w:pPr>
        <w:pStyle w:val="12"/>
        <w:numPr>
          <w:ilvl w:val="1"/>
          <w:numId w:val="3"/>
        </w:numPr>
      </w:pPr>
      <w:r w:rsidRPr="00A16251">
        <w:t>Влияние на цель - выбрать одного из значений из выпадающего списка (1/2/3/4/5) при использовании пятибалльной шкалы или (1/3/5) при использовании трехбалльной шкал</w:t>
      </w:r>
    </w:p>
    <w:p w14:paraId="479901BA" w14:textId="77777777" w:rsidR="00F8125E" w:rsidRDefault="0070547A" w:rsidP="00B83707">
      <w:pPr>
        <w:pStyle w:val="12"/>
        <w:keepNext/>
        <w:ind w:left="1134" w:hanging="425"/>
        <w:jc w:val="center"/>
      </w:pPr>
      <w:r>
        <w:rPr>
          <w:noProof/>
          <w:lang w:eastAsia="ru-RU"/>
        </w:rPr>
        <w:drawing>
          <wp:inline distT="0" distB="0" distL="0" distR="0" wp14:anchorId="00F6086F" wp14:editId="0B346E7F">
            <wp:extent cx="3987483" cy="2302974"/>
            <wp:effectExtent l="0" t="0" r="0" b="254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93236" cy="2306297"/>
                    </a:xfrm>
                    <a:prstGeom prst="rect">
                      <a:avLst/>
                    </a:prstGeom>
                  </pic:spPr>
                </pic:pic>
              </a:graphicData>
            </a:graphic>
          </wp:inline>
        </w:drawing>
      </w:r>
    </w:p>
    <w:p w14:paraId="2B079224" w14:textId="0D5B7BD5" w:rsidR="00E733CA" w:rsidRPr="00B83707" w:rsidRDefault="00F8125E" w:rsidP="00B83707">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23</w:t>
      </w:r>
      <w:r w:rsidRPr="00B83707">
        <w:rPr>
          <w:sz w:val="20"/>
          <w:szCs w:val="20"/>
        </w:rPr>
        <w:fldChar w:fldCharType="end"/>
      </w:r>
      <w:r w:rsidRPr="00B83707">
        <w:rPr>
          <w:sz w:val="20"/>
          <w:szCs w:val="20"/>
        </w:rPr>
        <w:t xml:space="preserve"> </w:t>
      </w:r>
      <w:r w:rsidRPr="007A44AC">
        <w:rPr>
          <w:sz w:val="20"/>
          <w:szCs w:val="20"/>
        </w:rPr>
        <w:t>Ссылка-переход для ввода</w:t>
      </w:r>
      <w:r>
        <w:rPr>
          <w:sz w:val="20"/>
          <w:szCs w:val="20"/>
        </w:rPr>
        <w:t xml:space="preserve"> влияния и вероятности</w:t>
      </w:r>
    </w:p>
    <w:p w14:paraId="628E2DE3" w14:textId="77777777" w:rsidR="00F8125E" w:rsidRDefault="0070547A" w:rsidP="00B83707">
      <w:pPr>
        <w:pStyle w:val="12"/>
        <w:keepNext/>
        <w:ind w:left="1134" w:hanging="425"/>
        <w:jc w:val="center"/>
      </w:pPr>
      <w:r>
        <w:rPr>
          <w:noProof/>
          <w:lang w:eastAsia="ru-RU"/>
        </w:rPr>
        <w:drawing>
          <wp:inline distT="0" distB="0" distL="0" distR="0" wp14:anchorId="762D57F3" wp14:editId="541266B5">
            <wp:extent cx="4592320" cy="2648913"/>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95500" cy="2650747"/>
                    </a:xfrm>
                    <a:prstGeom prst="rect">
                      <a:avLst/>
                    </a:prstGeom>
                  </pic:spPr>
                </pic:pic>
              </a:graphicData>
            </a:graphic>
          </wp:inline>
        </w:drawing>
      </w:r>
    </w:p>
    <w:p w14:paraId="042A18FA" w14:textId="5F58D737" w:rsidR="0070547A" w:rsidRPr="00B83707" w:rsidRDefault="00F8125E" w:rsidP="00B83707">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24</w:t>
      </w:r>
      <w:r w:rsidRPr="00B83707">
        <w:rPr>
          <w:sz w:val="20"/>
          <w:szCs w:val="20"/>
        </w:rPr>
        <w:fldChar w:fldCharType="end"/>
      </w:r>
      <w:r w:rsidR="0036323C" w:rsidRPr="00B83707">
        <w:rPr>
          <w:sz w:val="20"/>
          <w:szCs w:val="20"/>
        </w:rPr>
        <w:t xml:space="preserve"> Ввод влияния и вероятности</w:t>
      </w:r>
    </w:p>
    <w:p w14:paraId="1D789E98" w14:textId="20334595" w:rsidR="00576419" w:rsidRPr="00A16251" w:rsidRDefault="00576419" w:rsidP="00576419">
      <w:pPr>
        <w:pStyle w:val="12"/>
      </w:pPr>
      <w:r w:rsidRPr="00A16251">
        <w:t>Дополнительные мероприятия – автоматически заполнятся значением «требуется», если сумма колонок «Вероятность» и «Влияние на цель» будет больше или равна 6 / «не требуется», если сумма колонок «Вероятность» и «Влияние на цель» будет меньше 6</w:t>
      </w:r>
      <w:r w:rsidR="00712BC1">
        <w:t xml:space="preserve"> (после нажатия кнопки Обновить страницу в браузере)</w:t>
      </w:r>
      <w:r w:rsidRPr="00A16251">
        <w:t xml:space="preserve">; </w:t>
      </w:r>
    </w:p>
    <w:p w14:paraId="3768F2FA" w14:textId="67833869" w:rsidR="00576419" w:rsidRDefault="00576419" w:rsidP="00576419">
      <w:pPr>
        <w:pStyle w:val="12"/>
      </w:pPr>
      <w:r w:rsidRPr="00A16251">
        <w:t xml:space="preserve">Ввод дополнительных мероприятий – ссылка переход на таблицу по вводу данных по мероприятиям. Используется, если сумма колонок «Вероятность» и «Влияние на цель» будет </w:t>
      </w:r>
      <w:r w:rsidRPr="00A16251">
        <w:lastRenderedPageBreak/>
        <w:t>больше или равна 6</w:t>
      </w:r>
      <w:r>
        <w:t>.</w:t>
      </w:r>
      <w:r w:rsidR="00C43CA4">
        <w:t xml:space="preserve"> В форме с помощью значка «Добавление» можно ввести несколько мероприятий:</w:t>
      </w:r>
    </w:p>
    <w:p w14:paraId="07B8F74B" w14:textId="77777777" w:rsidR="00E76FC3" w:rsidRDefault="00E76FC3" w:rsidP="00E76FC3">
      <w:pPr>
        <w:pStyle w:val="12"/>
        <w:keepNext/>
        <w:ind w:left="1134" w:hanging="708"/>
        <w:jc w:val="center"/>
      </w:pPr>
      <w:r>
        <w:rPr>
          <w:noProof/>
          <w:lang w:eastAsia="ru-RU"/>
        </w:rPr>
        <w:drawing>
          <wp:inline distT="0" distB="0" distL="0" distR="0" wp14:anchorId="37F0D3FA" wp14:editId="4312CDD6">
            <wp:extent cx="5478145" cy="2716865"/>
            <wp:effectExtent l="0" t="0" r="8255" b="7620"/>
            <wp:docPr id="43" name="Рисунок 43" descr="Изображение выглядит как текст, внутренний,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Изображение выглядит как текст, внутренний, снимок экрана&#10;&#10;Автоматически созданное описание"/>
                    <pic:cNvPicPr/>
                  </pic:nvPicPr>
                  <pic:blipFill>
                    <a:blip r:embed="rId31"/>
                    <a:stretch>
                      <a:fillRect/>
                    </a:stretch>
                  </pic:blipFill>
                  <pic:spPr>
                    <a:xfrm>
                      <a:off x="0" y="0"/>
                      <a:ext cx="5480869" cy="2718216"/>
                    </a:xfrm>
                    <a:prstGeom prst="rect">
                      <a:avLst/>
                    </a:prstGeom>
                  </pic:spPr>
                </pic:pic>
              </a:graphicData>
            </a:graphic>
          </wp:inline>
        </w:drawing>
      </w:r>
    </w:p>
    <w:p w14:paraId="5DF3AB29" w14:textId="07450437" w:rsidR="00E76FC3" w:rsidRDefault="00E76FC3" w:rsidP="00C43CA4">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25</w:t>
      </w:r>
      <w:r w:rsidRPr="00B83707">
        <w:rPr>
          <w:sz w:val="20"/>
          <w:szCs w:val="20"/>
        </w:rPr>
        <w:fldChar w:fldCharType="end"/>
      </w:r>
      <w:r w:rsidRPr="00B83707">
        <w:rPr>
          <w:sz w:val="20"/>
          <w:szCs w:val="20"/>
        </w:rPr>
        <w:t xml:space="preserve"> </w:t>
      </w:r>
      <w:r w:rsidRPr="007A44AC">
        <w:rPr>
          <w:sz w:val="20"/>
          <w:szCs w:val="20"/>
        </w:rPr>
        <w:t>Ссылка-переход для ввода</w:t>
      </w:r>
      <w:r>
        <w:rPr>
          <w:sz w:val="20"/>
          <w:szCs w:val="20"/>
        </w:rPr>
        <w:t xml:space="preserve"> мероприятия</w:t>
      </w:r>
    </w:p>
    <w:p w14:paraId="2939F484" w14:textId="16DB684A" w:rsidR="00C775F4" w:rsidRDefault="00C43CA4" w:rsidP="00B83707">
      <w:pPr>
        <w:pStyle w:val="12"/>
        <w:keepNext/>
        <w:ind w:left="1134" w:hanging="708"/>
        <w:jc w:val="center"/>
      </w:pPr>
      <w:r>
        <w:rPr>
          <w:noProof/>
          <w:lang w:eastAsia="ru-RU"/>
        </w:rPr>
        <w:drawing>
          <wp:inline distT="0" distB="0" distL="0" distR="0" wp14:anchorId="7A9B55E4" wp14:editId="45F08CD8">
            <wp:extent cx="5354320" cy="3051799"/>
            <wp:effectExtent l="0" t="0" r="0" b="0"/>
            <wp:docPr id="44" name="Рисунок 4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Изображение выглядит как стол&#10;&#10;Автоматически созданное описание"/>
                    <pic:cNvPicPr/>
                  </pic:nvPicPr>
                  <pic:blipFill>
                    <a:blip r:embed="rId32"/>
                    <a:stretch>
                      <a:fillRect/>
                    </a:stretch>
                  </pic:blipFill>
                  <pic:spPr>
                    <a:xfrm>
                      <a:off x="0" y="0"/>
                      <a:ext cx="5358644" cy="3054264"/>
                    </a:xfrm>
                    <a:prstGeom prst="rect">
                      <a:avLst/>
                    </a:prstGeom>
                  </pic:spPr>
                </pic:pic>
              </a:graphicData>
            </a:graphic>
          </wp:inline>
        </w:drawing>
      </w:r>
      <w:r w:rsidDel="00F8125E">
        <w:rPr>
          <w:noProof/>
        </w:rPr>
        <w:t xml:space="preserve"> </w:t>
      </w:r>
    </w:p>
    <w:p w14:paraId="5EAEF769" w14:textId="173F2194" w:rsidR="00576419" w:rsidRPr="00F86EEC" w:rsidRDefault="00C775F4" w:rsidP="00F86EEC">
      <w:pPr>
        <w:pStyle w:val="ac"/>
        <w:spacing w:after="120"/>
        <w:rPr>
          <w:sz w:val="20"/>
          <w:szCs w:val="20"/>
        </w:rPr>
      </w:pPr>
      <w:r w:rsidRPr="00F86EEC">
        <w:rPr>
          <w:sz w:val="20"/>
          <w:szCs w:val="20"/>
        </w:rPr>
        <w:t xml:space="preserve">Рисунок </w:t>
      </w:r>
      <w:r w:rsidRPr="00F86EEC">
        <w:rPr>
          <w:sz w:val="20"/>
          <w:szCs w:val="20"/>
        </w:rPr>
        <w:fldChar w:fldCharType="begin"/>
      </w:r>
      <w:r w:rsidRPr="00F86EEC">
        <w:rPr>
          <w:sz w:val="20"/>
          <w:szCs w:val="20"/>
        </w:rPr>
        <w:instrText xml:space="preserve"> SEQ Рисунок \* ARABIC </w:instrText>
      </w:r>
      <w:r w:rsidRPr="00F86EEC">
        <w:rPr>
          <w:sz w:val="20"/>
          <w:szCs w:val="20"/>
        </w:rPr>
        <w:fldChar w:fldCharType="separate"/>
      </w:r>
      <w:r w:rsidR="009E56AE">
        <w:rPr>
          <w:noProof/>
          <w:sz w:val="20"/>
          <w:szCs w:val="20"/>
        </w:rPr>
        <w:t>26</w:t>
      </w:r>
      <w:r w:rsidRPr="00F86EEC">
        <w:rPr>
          <w:sz w:val="20"/>
          <w:szCs w:val="20"/>
        </w:rPr>
        <w:fldChar w:fldCharType="end"/>
      </w:r>
      <w:r w:rsidRPr="00F86EEC">
        <w:rPr>
          <w:sz w:val="20"/>
          <w:szCs w:val="20"/>
        </w:rPr>
        <w:t xml:space="preserve"> Заполнение данных </w:t>
      </w:r>
      <w:r w:rsidR="00F86EEC" w:rsidRPr="00F86EEC">
        <w:rPr>
          <w:sz w:val="20"/>
          <w:szCs w:val="20"/>
        </w:rPr>
        <w:t xml:space="preserve">по </w:t>
      </w:r>
      <w:r w:rsidR="00C43CA4">
        <w:rPr>
          <w:sz w:val="20"/>
          <w:szCs w:val="20"/>
        </w:rPr>
        <w:t>вводу мероприятий</w:t>
      </w:r>
    </w:p>
    <w:p w14:paraId="44A229F2" w14:textId="77777777" w:rsidR="00576419" w:rsidRPr="00A16251" w:rsidRDefault="00576419" w:rsidP="00576419">
      <w:pPr>
        <w:pStyle w:val="12"/>
      </w:pPr>
      <w:r w:rsidRPr="00A16251">
        <w:t xml:space="preserve">Невозможно разработать дополнительные мероприятия – </w:t>
      </w:r>
      <w:r>
        <w:t>требуется установить</w:t>
      </w:r>
      <w:r w:rsidRPr="00A16251">
        <w:t xml:space="preserve"> признак «Да», если сумма колонок «Вероятность» и «Влияние на цель» больше или равна 6, но при это невозможно разработать дополнительные мероприятия;</w:t>
      </w:r>
    </w:p>
    <w:p w14:paraId="1C2FF87E" w14:textId="77777777" w:rsidR="00576419" w:rsidRPr="00A16251" w:rsidRDefault="00576419" w:rsidP="00576419">
      <w:pPr>
        <w:pStyle w:val="12"/>
      </w:pPr>
      <w:r w:rsidRPr="00A16251">
        <w:t xml:space="preserve">Описание причины невозможности разработать дополнительные мероприятия – </w:t>
      </w:r>
      <w:r>
        <w:t xml:space="preserve">требуется </w:t>
      </w:r>
      <w:r w:rsidRPr="00A16251">
        <w:t>указ</w:t>
      </w:r>
      <w:r>
        <w:t>ать</w:t>
      </w:r>
      <w:r w:rsidRPr="00A16251">
        <w:t xml:space="preserve"> причин</w:t>
      </w:r>
      <w:r>
        <w:t>у</w:t>
      </w:r>
      <w:r w:rsidRPr="00A16251">
        <w:t>, если в поле «Невозможно разработать дополнительные мероприятия» стоит значение «Да»;</w:t>
      </w:r>
    </w:p>
    <w:p w14:paraId="775CC081" w14:textId="0107670F" w:rsidR="00576419" w:rsidRPr="00A16251" w:rsidRDefault="00576419" w:rsidP="00576419">
      <w:pPr>
        <w:pStyle w:val="12"/>
      </w:pPr>
      <w:r w:rsidRPr="00A16251">
        <w:t>Описание дополнительных мероприятий – автоматически перечисляются введенные мероприятия</w:t>
      </w:r>
      <w:r w:rsidR="00712BC1">
        <w:t xml:space="preserve"> (после нажатия кнопки Обновить страницу в браузере)</w:t>
      </w:r>
      <w:r w:rsidRPr="00A16251">
        <w:t>;</w:t>
      </w:r>
    </w:p>
    <w:p w14:paraId="3C5200B0" w14:textId="0B886800" w:rsidR="00576419" w:rsidRDefault="00576419" w:rsidP="00576419">
      <w:pPr>
        <w:pStyle w:val="12"/>
      </w:pPr>
      <w:r w:rsidRPr="00A16251">
        <w:lastRenderedPageBreak/>
        <w:t xml:space="preserve">Наиболее существенные возможные сценарии – </w:t>
      </w:r>
      <w:r>
        <w:t xml:space="preserve">требуется </w:t>
      </w:r>
      <w:r w:rsidRPr="00A16251">
        <w:t>заполнить текстовое поле</w:t>
      </w:r>
      <w:r>
        <w:t>.</w:t>
      </w:r>
    </w:p>
    <w:p w14:paraId="0B0A7962" w14:textId="4FF704EB" w:rsidR="00576419" w:rsidRDefault="00576419" w:rsidP="00576419">
      <w:pPr>
        <w:pStyle w:val="12"/>
      </w:pPr>
      <w:r>
        <w:t xml:space="preserve">Очистить данные – при нажатии кнопки «Удалить» </w:t>
      </w:r>
      <w:r w:rsidR="00C775F4">
        <w:t>очистятся все внесенные данные по строке по фактору риска</w:t>
      </w:r>
      <w:r w:rsidR="00F86EEC">
        <w:t xml:space="preserve"> – после нажатия на кнопку «Удалить» необходимо обновить страницу браузера</w:t>
      </w:r>
      <w:r w:rsidR="00C775F4">
        <w:t>;</w:t>
      </w:r>
    </w:p>
    <w:p w14:paraId="05520AC4" w14:textId="5B707859" w:rsidR="00C775F4" w:rsidRDefault="00C775F4" w:rsidP="00576419">
      <w:pPr>
        <w:pStyle w:val="12"/>
      </w:pPr>
      <w:r>
        <w:t>Не применимо – при выборе «Не применимо» для риска не будет возможности внесения остальных данных по факторам риска.</w:t>
      </w:r>
    </w:p>
    <w:p w14:paraId="1C4F304C" w14:textId="77777777" w:rsidR="00DC3D64" w:rsidRDefault="00DC3D64" w:rsidP="00013B4E">
      <w:pPr>
        <w:pStyle w:val="12"/>
        <w:ind w:left="709"/>
      </w:pPr>
    </w:p>
    <w:p w14:paraId="39871DF1" w14:textId="77777777" w:rsidR="00DC3D64" w:rsidRDefault="00DC3D64" w:rsidP="00013B4E">
      <w:pPr>
        <w:pStyle w:val="12"/>
        <w:ind w:left="709"/>
      </w:pPr>
    </w:p>
    <w:p w14:paraId="49A6F2A1" w14:textId="77777777" w:rsidR="00DC3D64" w:rsidRDefault="00DC3D64" w:rsidP="00013B4E">
      <w:pPr>
        <w:pStyle w:val="12"/>
        <w:ind w:left="709"/>
      </w:pPr>
    </w:p>
    <w:p w14:paraId="78186E21" w14:textId="77777777" w:rsidR="00DC3D64" w:rsidRDefault="00DC3D64" w:rsidP="00013B4E">
      <w:pPr>
        <w:pStyle w:val="12"/>
        <w:ind w:left="709"/>
      </w:pPr>
    </w:p>
    <w:p w14:paraId="0701F03A" w14:textId="77777777" w:rsidR="00DC3D64" w:rsidRDefault="00DC3D64" w:rsidP="00013B4E">
      <w:pPr>
        <w:pStyle w:val="12"/>
        <w:ind w:left="709"/>
      </w:pPr>
    </w:p>
    <w:p w14:paraId="38777C34" w14:textId="77777777" w:rsidR="00DC3D64" w:rsidRDefault="00DC3D64" w:rsidP="00013B4E">
      <w:pPr>
        <w:pStyle w:val="12"/>
        <w:ind w:left="709"/>
      </w:pPr>
    </w:p>
    <w:p w14:paraId="04C5C7BA" w14:textId="7578DB06" w:rsidR="00013B4E" w:rsidRDefault="00013B4E" w:rsidP="00013B4E">
      <w:pPr>
        <w:pStyle w:val="12"/>
        <w:ind w:left="709"/>
      </w:pPr>
      <w:r>
        <w:t>Далее идет заполнение таблицы «Оценка КП»:</w:t>
      </w:r>
    </w:p>
    <w:p w14:paraId="6495C23C" w14:textId="77777777" w:rsidR="00DC3D64" w:rsidRDefault="00DC3D64" w:rsidP="00B83707">
      <w:pPr>
        <w:pStyle w:val="12"/>
        <w:keepNext/>
        <w:ind w:left="709"/>
      </w:pPr>
      <w:r>
        <w:rPr>
          <w:noProof/>
          <w:lang w:eastAsia="ru-RU"/>
        </w:rPr>
        <w:drawing>
          <wp:inline distT="0" distB="0" distL="0" distR="0" wp14:anchorId="0425C94D" wp14:editId="4D3758EF">
            <wp:extent cx="5482908" cy="1285138"/>
            <wp:effectExtent l="0" t="0" r="3810" b="0"/>
            <wp:docPr id="46" name="Рисунок 46" descr="Изображение выглядит как текст, снимок экрана, внутренний, нескольк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Изображение выглядит как текст, снимок экрана, внутренний, несколько&#10;&#10;Автоматически созданное описание"/>
                    <pic:cNvPicPr/>
                  </pic:nvPicPr>
                  <pic:blipFill>
                    <a:blip r:embed="rId33"/>
                    <a:stretch>
                      <a:fillRect/>
                    </a:stretch>
                  </pic:blipFill>
                  <pic:spPr>
                    <a:xfrm>
                      <a:off x="0" y="0"/>
                      <a:ext cx="5486813" cy="1286053"/>
                    </a:xfrm>
                    <a:prstGeom prst="rect">
                      <a:avLst/>
                    </a:prstGeom>
                  </pic:spPr>
                </pic:pic>
              </a:graphicData>
            </a:graphic>
          </wp:inline>
        </w:drawing>
      </w:r>
    </w:p>
    <w:p w14:paraId="403EFB49" w14:textId="6BE3B5A6" w:rsidR="00013B4E" w:rsidRPr="00B83707" w:rsidRDefault="00DC3D64" w:rsidP="00B83707">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27</w:t>
      </w:r>
      <w:r w:rsidRPr="00B83707">
        <w:rPr>
          <w:sz w:val="20"/>
          <w:szCs w:val="20"/>
        </w:rPr>
        <w:fldChar w:fldCharType="end"/>
      </w:r>
      <w:r w:rsidRPr="00B83707">
        <w:rPr>
          <w:sz w:val="20"/>
          <w:szCs w:val="20"/>
        </w:rPr>
        <w:t xml:space="preserve"> Таблица Оценка КП</w:t>
      </w:r>
    </w:p>
    <w:p w14:paraId="385F4D72" w14:textId="65B6FE2B" w:rsidR="00576419" w:rsidRDefault="00576419" w:rsidP="00C775F4">
      <w:pPr>
        <w:pStyle w:val="a6"/>
        <w:rPr>
          <w:rFonts w:ascii="Times New Roman" w:hAnsi="Times New Roman" w:cs="Times New Roman"/>
          <w:sz w:val="24"/>
          <w:szCs w:val="24"/>
        </w:rPr>
      </w:pPr>
      <w:r w:rsidRPr="00C775F4">
        <w:rPr>
          <w:rFonts w:ascii="Times New Roman" w:hAnsi="Times New Roman" w:cs="Times New Roman"/>
          <w:sz w:val="24"/>
          <w:szCs w:val="24"/>
        </w:rPr>
        <w:t xml:space="preserve">В таблицу «Оценка КП» выводятся те факторы и их </w:t>
      </w:r>
      <w:r w:rsidR="00013B4E">
        <w:rPr>
          <w:rFonts w:ascii="Times New Roman" w:hAnsi="Times New Roman" w:cs="Times New Roman"/>
          <w:sz w:val="24"/>
          <w:szCs w:val="24"/>
        </w:rPr>
        <w:t xml:space="preserve">введенные </w:t>
      </w:r>
      <w:r w:rsidRPr="00C775F4">
        <w:rPr>
          <w:rFonts w:ascii="Times New Roman" w:hAnsi="Times New Roman" w:cs="Times New Roman"/>
          <w:sz w:val="24"/>
          <w:szCs w:val="24"/>
        </w:rPr>
        <w:t>КП, у которых сумма колонок «Вероятность» и «Влияние на цель» будет больше или равна 6</w:t>
      </w:r>
      <w:r w:rsidR="00C775F4">
        <w:rPr>
          <w:rFonts w:ascii="Times New Roman" w:hAnsi="Times New Roman" w:cs="Times New Roman"/>
          <w:sz w:val="24"/>
          <w:szCs w:val="24"/>
        </w:rPr>
        <w:t>.</w:t>
      </w:r>
    </w:p>
    <w:p w14:paraId="3E5EDFDB" w14:textId="77777777" w:rsidR="00C775F4" w:rsidRPr="00C775F4" w:rsidRDefault="00C775F4" w:rsidP="00C775F4">
      <w:pPr>
        <w:pStyle w:val="a6"/>
        <w:rPr>
          <w:rFonts w:ascii="Times New Roman" w:hAnsi="Times New Roman" w:cs="Times New Roman"/>
          <w:sz w:val="24"/>
          <w:szCs w:val="24"/>
        </w:rPr>
      </w:pPr>
      <w:r w:rsidRPr="00C775F4">
        <w:rPr>
          <w:rFonts w:ascii="Times New Roman" w:hAnsi="Times New Roman" w:cs="Times New Roman"/>
          <w:sz w:val="24"/>
          <w:szCs w:val="24"/>
        </w:rPr>
        <w:t>Необходимо ввести данные по:</w:t>
      </w:r>
    </w:p>
    <w:p w14:paraId="68D1EF1A" w14:textId="4A598161" w:rsidR="00E7490D" w:rsidRDefault="00B9133E" w:rsidP="00C775F4">
      <w:pPr>
        <w:pStyle w:val="12"/>
      </w:pPr>
      <w:r>
        <w:t>Порядковый номер</w:t>
      </w:r>
      <w:r w:rsidR="00E7490D">
        <w:t>;</w:t>
      </w:r>
    </w:p>
    <w:p w14:paraId="58BEA8B4" w14:textId="7EE9C25A" w:rsidR="00C775F4" w:rsidRPr="00A16251" w:rsidRDefault="00C775F4" w:rsidP="00C775F4">
      <w:pPr>
        <w:pStyle w:val="12"/>
      </w:pPr>
      <w:r w:rsidRPr="00A16251">
        <w:t>ВНД/ЛНА – текстовое поле;</w:t>
      </w:r>
    </w:p>
    <w:p w14:paraId="255ADA8F" w14:textId="2C368821" w:rsidR="00C775F4" w:rsidRPr="00A16251" w:rsidRDefault="00C775F4" w:rsidP="00C775F4">
      <w:pPr>
        <w:pStyle w:val="12"/>
      </w:pPr>
      <w:r w:rsidRPr="00A16251">
        <w:t>Оценка дизайна КП – выбор значений 1 или 2;</w:t>
      </w:r>
    </w:p>
    <w:p w14:paraId="297F5945" w14:textId="77777777" w:rsidR="00C775F4" w:rsidRPr="00A16251" w:rsidRDefault="00C775F4" w:rsidP="00C775F4">
      <w:pPr>
        <w:pStyle w:val="12"/>
      </w:pPr>
      <w:r w:rsidRPr="00A16251">
        <w:t xml:space="preserve">Оценка эффективности КП – выбор значений 1 или 2. </w:t>
      </w:r>
      <w:r>
        <w:t xml:space="preserve">При этом запрещен </w:t>
      </w:r>
      <w:r w:rsidRPr="00A16251">
        <w:t>ввод в ячейку «Оценка эффективности КП», если значение в ячейке столбца «Оценка дизайна КП» равно 1;</w:t>
      </w:r>
    </w:p>
    <w:p w14:paraId="1590842F" w14:textId="77777777" w:rsidR="00C775F4" w:rsidRPr="00A16251" w:rsidRDefault="00C775F4" w:rsidP="00C775F4">
      <w:pPr>
        <w:pStyle w:val="12"/>
      </w:pPr>
      <w:r w:rsidRPr="00A16251">
        <w:t>Замечания к контрольной процедуре - текстовое поле;</w:t>
      </w:r>
    </w:p>
    <w:p w14:paraId="0E73B012" w14:textId="2CE8E395" w:rsidR="00C775F4" w:rsidRDefault="00C775F4" w:rsidP="00B83707">
      <w:pPr>
        <w:pStyle w:val="12"/>
      </w:pPr>
      <w:r w:rsidRPr="00C775F4">
        <w:t>Ввод дополнительных мероприятий - по нажатию на ячейку в данном поле осуществляется переход к заполнению таблицы «Оценка КП (Ввод мероприятий по устранению недостатков КП)»</w:t>
      </w:r>
      <w:r>
        <w:t>:</w:t>
      </w:r>
    </w:p>
    <w:p w14:paraId="6063FCC6" w14:textId="2FFBC71B" w:rsidR="00C775F4" w:rsidRDefault="0004051B" w:rsidP="00C775F4">
      <w:pPr>
        <w:pStyle w:val="a6"/>
        <w:keepNext/>
        <w:jc w:val="center"/>
      </w:pPr>
      <w:r>
        <w:rPr>
          <w:noProof/>
          <w:lang w:eastAsia="ru-RU"/>
        </w:rPr>
        <w:lastRenderedPageBreak/>
        <w:drawing>
          <wp:inline distT="0" distB="0" distL="0" distR="0" wp14:anchorId="32CBB1BE" wp14:editId="6121D5E4">
            <wp:extent cx="5677383" cy="94234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85195" cy="943637"/>
                    </a:xfrm>
                    <a:prstGeom prst="rect">
                      <a:avLst/>
                    </a:prstGeom>
                  </pic:spPr>
                </pic:pic>
              </a:graphicData>
            </a:graphic>
          </wp:inline>
        </w:drawing>
      </w:r>
    </w:p>
    <w:p w14:paraId="7D6F8BB7" w14:textId="225BB2D2" w:rsidR="00C775F4" w:rsidRDefault="00C775F4" w:rsidP="00C775F4">
      <w:pPr>
        <w:pStyle w:val="ac"/>
        <w:spacing w:after="120"/>
        <w:rPr>
          <w:sz w:val="20"/>
          <w:szCs w:val="20"/>
        </w:rPr>
      </w:pPr>
      <w:r w:rsidRPr="00C775F4">
        <w:rPr>
          <w:sz w:val="20"/>
          <w:szCs w:val="20"/>
        </w:rPr>
        <w:t xml:space="preserve">Рисунок </w:t>
      </w:r>
      <w:r w:rsidRPr="00C775F4">
        <w:rPr>
          <w:sz w:val="20"/>
          <w:szCs w:val="20"/>
        </w:rPr>
        <w:fldChar w:fldCharType="begin"/>
      </w:r>
      <w:r w:rsidRPr="00C775F4">
        <w:rPr>
          <w:sz w:val="20"/>
          <w:szCs w:val="20"/>
        </w:rPr>
        <w:instrText xml:space="preserve"> SEQ Рисунок \* ARABIC </w:instrText>
      </w:r>
      <w:r w:rsidRPr="00C775F4">
        <w:rPr>
          <w:sz w:val="20"/>
          <w:szCs w:val="20"/>
        </w:rPr>
        <w:fldChar w:fldCharType="separate"/>
      </w:r>
      <w:r w:rsidR="009E56AE">
        <w:rPr>
          <w:noProof/>
          <w:sz w:val="20"/>
          <w:szCs w:val="20"/>
        </w:rPr>
        <w:t>28</w:t>
      </w:r>
      <w:r w:rsidRPr="00C775F4">
        <w:rPr>
          <w:sz w:val="20"/>
          <w:szCs w:val="20"/>
        </w:rPr>
        <w:fldChar w:fldCharType="end"/>
      </w:r>
      <w:r w:rsidRPr="00C775F4">
        <w:rPr>
          <w:sz w:val="20"/>
          <w:szCs w:val="20"/>
        </w:rPr>
        <w:t xml:space="preserve"> </w:t>
      </w:r>
      <w:r w:rsidR="00DC3D64">
        <w:rPr>
          <w:sz w:val="20"/>
          <w:szCs w:val="20"/>
        </w:rPr>
        <w:t xml:space="preserve">Ссылка-переход для ввода </w:t>
      </w:r>
      <w:r w:rsidR="00DF1567">
        <w:rPr>
          <w:sz w:val="20"/>
          <w:szCs w:val="20"/>
        </w:rPr>
        <w:t>мероприятий для оценок КП</w:t>
      </w:r>
    </w:p>
    <w:p w14:paraId="2262DB1C" w14:textId="77777777" w:rsidR="00DF1567" w:rsidRDefault="00DF1567" w:rsidP="00B83707">
      <w:pPr>
        <w:keepNext/>
        <w:jc w:val="center"/>
      </w:pPr>
      <w:r>
        <w:rPr>
          <w:noProof/>
        </w:rPr>
        <w:drawing>
          <wp:inline distT="0" distB="0" distL="0" distR="0" wp14:anchorId="40802C2C" wp14:editId="1FD5FBC7">
            <wp:extent cx="4811395" cy="2788958"/>
            <wp:effectExtent l="0" t="0" r="825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813783" cy="2790342"/>
                    </a:xfrm>
                    <a:prstGeom prst="rect">
                      <a:avLst/>
                    </a:prstGeom>
                  </pic:spPr>
                </pic:pic>
              </a:graphicData>
            </a:graphic>
          </wp:inline>
        </w:drawing>
      </w:r>
    </w:p>
    <w:p w14:paraId="039692FB" w14:textId="69EC115E" w:rsidR="00DF1567" w:rsidRPr="00DF1567" w:rsidRDefault="00DF1567" w:rsidP="00DF1567">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29</w:t>
      </w:r>
      <w:r w:rsidRPr="00B83707">
        <w:rPr>
          <w:sz w:val="20"/>
          <w:szCs w:val="20"/>
        </w:rPr>
        <w:fldChar w:fldCharType="end"/>
      </w:r>
      <w:r w:rsidRPr="00B83707">
        <w:rPr>
          <w:sz w:val="20"/>
          <w:szCs w:val="20"/>
        </w:rPr>
        <w:t xml:space="preserve"> Ввод мероприятий по оценкам КП</w:t>
      </w:r>
    </w:p>
    <w:p w14:paraId="418E8869" w14:textId="3D17AA8F" w:rsidR="00F86EEC" w:rsidRDefault="00F86EEC" w:rsidP="00F86EEC">
      <w:pPr>
        <w:pStyle w:val="a6"/>
        <w:rPr>
          <w:rFonts w:ascii="Times New Roman" w:hAnsi="Times New Roman" w:cs="Times New Roman"/>
          <w:sz w:val="24"/>
          <w:szCs w:val="24"/>
        </w:rPr>
      </w:pPr>
      <w:r w:rsidRPr="00F86EEC">
        <w:rPr>
          <w:rFonts w:ascii="Times New Roman" w:hAnsi="Times New Roman" w:cs="Times New Roman"/>
          <w:sz w:val="24"/>
          <w:szCs w:val="24"/>
        </w:rPr>
        <w:t>По кнопке «Удалить» очистятся все внесенные данные по строке по фактору риска – после нажатия на кнопку «Удалить» необходимо обновить страницу браузера</w:t>
      </w:r>
      <w:r w:rsidR="00A8120E">
        <w:rPr>
          <w:rFonts w:ascii="Times New Roman" w:hAnsi="Times New Roman" w:cs="Times New Roman"/>
          <w:sz w:val="24"/>
          <w:szCs w:val="24"/>
        </w:rPr>
        <w:t>.</w:t>
      </w:r>
    </w:p>
    <w:p w14:paraId="5A59D194" w14:textId="77777777" w:rsidR="00DF1567" w:rsidRDefault="00DF1567" w:rsidP="00B83707">
      <w:pPr>
        <w:pStyle w:val="a6"/>
        <w:keepNext/>
        <w:jc w:val="center"/>
      </w:pPr>
      <w:r>
        <w:rPr>
          <w:noProof/>
          <w:lang w:eastAsia="ru-RU"/>
        </w:rPr>
        <w:drawing>
          <wp:inline distT="0" distB="0" distL="0" distR="0" wp14:anchorId="5B26665F" wp14:editId="69F6FA63">
            <wp:extent cx="5440045" cy="638118"/>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54389" cy="639801"/>
                    </a:xfrm>
                    <a:prstGeom prst="rect">
                      <a:avLst/>
                    </a:prstGeom>
                  </pic:spPr>
                </pic:pic>
              </a:graphicData>
            </a:graphic>
          </wp:inline>
        </w:drawing>
      </w:r>
    </w:p>
    <w:p w14:paraId="761DAA9D" w14:textId="68744806" w:rsidR="00DF1567" w:rsidRPr="00B83707" w:rsidRDefault="00DF1567" w:rsidP="00B83707">
      <w:pPr>
        <w:pStyle w:val="ac"/>
        <w:spacing w:after="120"/>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30</w:t>
      </w:r>
      <w:r w:rsidRPr="00B83707">
        <w:rPr>
          <w:sz w:val="20"/>
          <w:szCs w:val="20"/>
        </w:rPr>
        <w:fldChar w:fldCharType="end"/>
      </w:r>
      <w:r w:rsidRPr="00B83707">
        <w:rPr>
          <w:sz w:val="20"/>
          <w:szCs w:val="20"/>
        </w:rPr>
        <w:t xml:space="preserve"> Удаление данных в оценке КП</w:t>
      </w:r>
    </w:p>
    <w:p w14:paraId="76CD3381" w14:textId="19ED3FB1" w:rsidR="00712BC1" w:rsidRDefault="00681539" w:rsidP="00F86EEC">
      <w:pPr>
        <w:pStyle w:val="a6"/>
        <w:rPr>
          <w:rFonts w:ascii="Times New Roman" w:hAnsi="Times New Roman" w:cs="Times New Roman"/>
          <w:sz w:val="24"/>
          <w:szCs w:val="24"/>
        </w:rPr>
      </w:pPr>
      <w:r w:rsidRPr="00681539">
        <w:rPr>
          <w:rFonts w:ascii="Times New Roman" w:hAnsi="Times New Roman" w:cs="Times New Roman"/>
          <w:sz w:val="24"/>
          <w:szCs w:val="24"/>
        </w:rPr>
        <w:t xml:space="preserve">После этого </w:t>
      </w:r>
      <w:r>
        <w:rPr>
          <w:rFonts w:ascii="Times New Roman" w:hAnsi="Times New Roman" w:cs="Times New Roman"/>
          <w:sz w:val="24"/>
          <w:szCs w:val="24"/>
        </w:rPr>
        <w:t>Координатор по рискам ДО</w:t>
      </w:r>
      <w:r w:rsidRPr="00681539">
        <w:rPr>
          <w:rFonts w:ascii="Times New Roman" w:hAnsi="Times New Roman" w:cs="Times New Roman"/>
          <w:sz w:val="24"/>
          <w:szCs w:val="24"/>
        </w:rPr>
        <w:t xml:space="preserve"> просматривает визуализацию «Дерево факторов»</w:t>
      </w:r>
      <w:r>
        <w:rPr>
          <w:rFonts w:ascii="Times New Roman" w:hAnsi="Times New Roman" w:cs="Times New Roman"/>
          <w:sz w:val="24"/>
          <w:szCs w:val="24"/>
        </w:rPr>
        <w:t>:</w:t>
      </w:r>
    </w:p>
    <w:p w14:paraId="41A47198" w14:textId="406943A4" w:rsidR="00681539" w:rsidRDefault="0004051B" w:rsidP="00B83707">
      <w:pPr>
        <w:pStyle w:val="a6"/>
        <w:keepNext/>
        <w:jc w:val="center"/>
      </w:pPr>
      <w:r>
        <w:rPr>
          <w:noProof/>
          <w:lang w:eastAsia="ru-RU"/>
        </w:rPr>
        <w:lastRenderedPageBreak/>
        <w:drawing>
          <wp:inline distT="0" distB="0" distL="0" distR="0" wp14:anchorId="48C9122F" wp14:editId="5D3EBD0A">
            <wp:extent cx="5335270" cy="3062851"/>
            <wp:effectExtent l="0" t="0" r="0" b="444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37749" cy="3064274"/>
                    </a:xfrm>
                    <a:prstGeom prst="rect">
                      <a:avLst/>
                    </a:prstGeom>
                  </pic:spPr>
                </pic:pic>
              </a:graphicData>
            </a:graphic>
          </wp:inline>
        </w:drawing>
      </w:r>
    </w:p>
    <w:p w14:paraId="3DB1167C" w14:textId="6B3AD6B3" w:rsidR="00681539" w:rsidRDefault="00681539" w:rsidP="00681539">
      <w:pPr>
        <w:pStyle w:val="ac"/>
        <w:spacing w:after="120"/>
        <w:rPr>
          <w:sz w:val="20"/>
          <w:szCs w:val="20"/>
        </w:rPr>
      </w:pPr>
      <w:r w:rsidRPr="00681539">
        <w:rPr>
          <w:sz w:val="20"/>
          <w:szCs w:val="20"/>
        </w:rPr>
        <w:t xml:space="preserve">Рисунок </w:t>
      </w:r>
      <w:r w:rsidRPr="00681539">
        <w:rPr>
          <w:sz w:val="20"/>
          <w:szCs w:val="20"/>
        </w:rPr>
        <w:fldChar w:fldCharType="begin"/>
      </w:r>
      <w:r w:rsidRPr="00681539">
        <w:rPr>
          <w:sz w:val="20"/>
          <w:szCs w:val="20"/>
        </w:rPr>
        <w:instrText xml:space="preserve"> SEQ Рисунок \* ARABIC </w:instrText>
      </w:r>
      <w:r w:rsidRPr="00681539">
        <w:rPr>
          <w:sz w:val="20"/>
          <w:szCs w:val="20"/>
        </w:rPr>
        <w:fldChar w:fldCharType="separate"/>
      </w:r>
      <w:r w:rsidR="009E56AE">
        <w:rPr>
          <w:noProof/>
          <w:sz w:val="20"/>
          <w:szCs w:val="20"/>
        </w:rPr>
        <w:t>31</w:t>
      </w:r>
      <w:r w:rsidRPr="00681539">
        <w:rPr>
          <w:sz w:val="20"/>
          <w:szCs w:val="20"/>
        </w:rPr>
        <w:fldChar w:fldCharType="end"/>
      </w:r>
      <w:r w:rsidRPr="00681539">
        <w:rPr>
          <w:sz w:val="20"/>
          <w:szCs w:val="20"/>
        </w:rPr>
        <w:t xml:space="preserve"> Дерево факторов</w:t>
      </w:r>
    </w:p>
    <w:p w14:paraId="326672D7" w14:textId="2120572A" w:rsidR="00681539" w:rsidRPr="00681539" w:rsidRDefault="00681539" w:rsidP="00681539">
      <w:pPr>
        <w:pStyle w:val="a6"/>
        <w:rPr>
          <w:rFonts w:ascii="Times New Roman" w:hAnsi="Times New Roman" w:cs="Times New Roman"/>
          <w:sz w:val="24"/>
          <w:szCs w:val="24"/>
        </w:rPr>
      </w:pPr>
      <w:r w:rsidRPr="00681539">
        <w:rPr>
          <w:rFonts w:ascii="Times New Roman" w:hAnsi="Times New Roman" w:cs="Times New Roman"/>
          <w:sz w:val="24"/>
          <w:szCs w:val="24"/>
        </w:rPr>
        <w:t xml:space="preserve">Номер фактора на дереве присваивается только после того, как </w:t>
      </w:r>
      <w:r w:rsidR="009C4F53">
        <w:rPr>
          <w:rFonts w:ascii="Times New Roman" w:hAnsi="Times New Roman" w:cs="Times New Roman"/>
          <w:sz w:val="24"/>
          <w:szCs w:val="24"/>
        </w:rPr>
        <w:t>задание будет согласовано</w:t>
      </w:r>
      <w:r w:rsidRPr="00681539">
        <w:rPr>
          <w:rFonts w:ascii="Times New Roman" w:hAnsi="Times New Roman" w:cs="Times New Roman"/>
          <w:sz w:val="24"/>
          <w:szCs w:val="24"/>
        </w:rPr>
        <w:t>.</w:t>
      </w:r>
    </w:p>
    <w:p w14:paraId="1F50744E" w14:textId="6DC89C52" w:rsidR="00681539" w:rsidRPr="00681539" w:rsidRDefault="00681539" w:rsidP="00681539">
      <w:pPr>
        <w:pStyle w:val="a6"/>
        <w:rPr>
          <w:rFonts w:ascii="Times New Roman" w:hAnsi="Times New Roman" w:cs="Times New Roman"/>
          <w:sz w:val="24"/>
          <w:szCs w:val="24"/>
        </w:rPr>
      </w:pPr>
      <w:r w:rsidRPr="00681539">
        <w:rPr>
          <w:rFonts w:ascii="Times New Roman" w:hAnsi="Times New Roman" w:cs="Times New Roman"/>
          <w:sz w:val="24"/>
          <w:szCs w:val="24"/>
        </w:rPr>
        <w:t>Осуществить выгрузку паспорта типового возможно с помощью кнопки «Выгрузка паспорта типового риск</w:t>
      </w:r>
      <w:r w:rsidR="009C4F53">
        <w:rPr>
          <w:rFonts w:ascii="Times New Roman" w:hAnsi="Times New Roman" w:cs="Times New Roman"/>
          <w:sz w:val="24"/>
          <w:szCs w:val="24"/>
        </w:rPr>
        <w:t>а</w:t>
      </w:r>
      <w:r w:rsidRPr="00681539">
        <w:rPr>
          <w:rFonts w:ascii="Times New Roman" w:hAnsi="Times New Roman" w:cs="Times New Roman"/>
          <w:sz w:val="24"/>
          <w:szCs w:val="24"/>
        </w:rPr>
        <w:t xml:space="preserve">. </w:t>
      </w:r>
    </w:p>
    <w:p w14:paraId="1B075709" w14:textId="7EA9239A" w:rsidR="00681539" w:rsidRPr="00681539" w:rsidRDefault="0004051B" w:rsidP="009C4F53">
      <w:pPr>
        <w:pStyle w:val="a"/>
        <w:numPr>
          <w:ilvl w:val="0"/>
          <w:numId w:val="0"/>
        </w:numPr>
        <w:spacing w:after="200" w:line="276" w:lineRule="auto"/>
        <w:ind w:left="708"/>
        <w:jc w:val="center"/>
        <w:rPr>
          <w:lang w:val="en-US"/>
        </w:rPr>
      </w:pPr>
      <w:r>
        <w:rPr>
          <w:noProof/>
          <w:lang w:eastAsia="ru-RU"/>
        </w:rPr>
        <w:drawing>
          <wp:inline distT="0" distB="0" distL="0" distR="0" wp14:anchorId="2A489EF4" wp14:editId="23CDF7FC">
            <wp:extent cx="5573395" cy="1330408"/>
            <wp:effectExtent l="0" t="0" r="8255" b="3175"/>
            <wp:docPr id="52" name="Рисунок 5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Изображение выглядит как текст&#10;&#10;Автоматически созданное описание"/>
                    <pic:cNvPicPr/>
                  </pic:nvPicPr>
                  <pic:blipFill>
                    <a:blip r:embed="rId38"/>
                    <a:stretch>
                      <a:fillRect/>
                    </a:stretch>
                  </pic:blipFill>
                  <pic:spPr>
                    <a:xfrm>
                      <a:off x="0" y="0"/>
                      <a:ext cx="5575703" cy="1330959"/>
                    </a:xfrm>
                    <a:prstGeom prst="rect">
                      <a:avLst/>
                    </a:prstGeom>
                  </pic:spPr>
                </pic:pic>
              </a:graphicData>
            </a:graphic>
          </wp:inline>
        </w:drawing>
      </w:r>
    </w:p>
    <w:p w14:paraId="03A2C2B9" w14:textId="25122539" w:rsidR="00681539" w:rsidRPr="009C4F53" w:rsidRDefault="00681539" w:rsidP="00681539">
      <w:pPr>
        <w:pStyle w:val="ac"/>
        <w:rPr>
          <w:i/>
          <w:sz w:val="20"/>
          <w:szCs w:val="20"/>
        </w:rPr>
      </w:pPr>
      <w:bookmarkStart w:id="20" w:name="_Ref110255416"/>
      <w:r w:rsidRPr="009C4F53">
        <w:rPr>
          <w:sz w:val="20"/>
          <w:szCs w:val="20"/>
        </w:rPr>
        <w:t xml:space="preserve">Рисунок </w:t>
      </w:r>
      <w:r w:rsidRPr="009C4F53">
        <w:rPr>
          <w:sz w:val="20"/>
          <w:szCs w:val="20"/>
        </w:rPr>
        <w:fldChar w:fldCharType="begin"/>
      </w:r>
      <w:r w:rsidRPr="009C4F53">
        <w:rPr>
          <w:sz w:val="20"/>
          <w:szCs w:val="20"/>
        </w:rPr>
        <w:instrText xml:space="preserve"> SEQ Рисунок \* ARABIC </w:instrText>
      </w:r>
      <w:r w:rsidRPr="009C4F53">
        <w:rPr>
          <w:sz w:val="20"/>
          <w:szCs w:val="20"/>
        </w:rPr>
        <w:fldChar w:fldCharType="separate"/>
      </w:r>
      <w:r w:rsidR="009E56AE">
        <w:rPr>
          <w:noProof/>
          <w:sz w:val="20"/>
          <w:szCs w:val="20"/>
        </w:rPr>
        <w:t>32</w:t>
      </w:r>
      <w:r w:rsidRPr="009C4F53">
        <w:rPr>
          <w:noProof/>
          <w:sz w:val="20"/>
          <w:szCs w:val="20"/>
        </w:rPr>
        <w:fldChar w:fldCharType="end"/>
      </w:r>
      <w:bookmarkEnd w:id="20"/>
      <w:r w:rsidRPr="009C4F53">
        <w:rPr>
          <w:sz w:val="20"/>
          <w:szCs w:val="20"/>
        </w:rPr>
        <w:t>. Выгрузка паспорта типового риска</w:t>
      </w:r>
    </w:p>
    <w:p w14:paraId="1614ED81" w14:textId="279FEE89" w:rsidR="00681539" w:rsidRPr="00681539" w:rsidRDefault="00681539" w:rsidP="00681539">
      <w:pPr>
        <w:pStyle w:val="a6"/>
        <w:rPr>
          <w:rFonts w:ascii="Times New Roman" w:hAnsi="Times New Roman" w:cs="Times New Roman"/>
          <w:sz w:val="24"/>
          <w:szCs w:val="24"/>
        </w:rPr>
      </w:pPr>
      <w:r w:rsidRPr="00681539">
        <w:rPr>
          <w:rFonts w:ascii="Times New Roman" w:hAnsi="Times New Roman" w:cs="Times New Roman"/>
          <w:sz w:val="24"/>
          <w:szCs w:val="24"/>
        </w:rPr>
        <w:t xml:space="preserve">После это сотрудник просматривает </w:t>
      </w:r>
      <w:proofErr w:type="spellStart"/>
      <w:r w:rsidRPr="00681539">
        <w:rPr>
          <w:rFonts w:ascii="Times New Roman" w:hAnsi="Times New Roman" w:cs="Times New Roman"/>
          <w:sz w:val="24"/>
          <w:szCs w:val="24"/>
        </w:rPr>
        <w:t>дашборд</w:t>
      </w:r>
      <w:proofErr w:type="spellEnd"/>
      <w:r w:rsidRPr="00681539">
        <w:rPr>
          <w:rFonts w:ascii="Times New Roman" w:hAnsi="Times New Roman" w:cs="Times New Roman"/>
          <w:sz w:val="24"/>
          <w:szCs w:val="24"/>
        </w:rPr>
        <w:t xml:space="preserve"> «План мероприятий по управлению типовым риском». Данные в таблице заполняются автоматически на основании данных, введенных в таблицах «Оценка КП» и «Матрица факторов и контролей». Поля не редактируются</w:t>
      </w:r>
      <w:r w:rsidR="00AF56C9">
        <w:rPr>
          <w:rFonts w:ascii="Times New Roman" w:hAnsi="Times New Roman" w:cs="Times New Roman"/>
          <w:sz w:val="24"/>
          <w:szCs w:val="24"/>
        </w:rPr>
        <w:t>, кроме колонки №, где необходимо указать порядковые номера процедур</w:t>
      </w:r>
      <w:r w:rsidRPr="00681539">
        <w:rPr>
          <w:rFonts w:ascii="Times New Roman" w:hAnsi="Times New Roman" w:cs="Times New Roman"/>
          <w:sz w:val="24"/>
          <w:szCs w:val="24"/>
        </w:rPr>
        <w:t>. Таблицу можно выгрузить, для этого необходимо нажать кнопку «</w:t>
      </w:r>
      <w:r w:rsidR="009C4F53">
        <w:rPr>
          <w:rFonts w:ascii="Times New Roman" w:hAnsi="Times New Roman" w:cs="Times New Roman"/>
          <w:sz w:val="24"/>
          <w:szCs w:val="24"/>
        </w:rPr>
        <w:t>Выгрузка Плана мероприятий</w:t>
      </w:r>
      <w:r w:rsidRPr="00681539">
        <w:rPr>
          <w:rFonts w:ascii="Times New Roman" w:hAnsi="Times New Roman" w:cs="Times New Roman"/>
          <w:sz w:val="24"/>
          <w:szCs w:val="24"/>
        </w:rPr>
        <w:t>».</w:t>
      </w:r>
    </w:p>
    <w:p w14:paraId="3BE82D7A" w14:textId="25D16911" w:rsidR="00681539" w:rsidRPr="00681539" w:rsidRDefault="0004051B" w:rsidP="00B83707">
      <w:pPr>
        <w:spacing w:after="200" w:line="276" w:lineRule="auto"/>
        <w:ind w:firstLine="708"/>
        <w:jc w:val="center"/>
      </w:pPr>
      <w:r>
        <w:rPr>
          <w:noProof/>
        </w:rPr>
        <w:lastRenderedPageBreak/>
        <w:drawing>
          <wp:inline distT="0" distB="0" distL="0" distR="0" wp14:anchorId="3FC4BC5B" wp14:editId="01B053D3">
            <wp:extent cx="5282883" cy="2037056"/>
            <wp:effectExtent l="0" t="0" r="0" b="1905"/>
            <wp:docPr id="53" name="Рисунок 5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Изображение выглядит как текст&#10;&#10;Автоматически созданное описание"/>
                    <pic:cNvPicPr/>
                  </pic:nvPicPr>
                  <pic:blipFill>
                    <a:blip r:embed="rId39"/>
                    <a:stretch>
                      <a:fillRect/>
                    </a:stretch>
                  </pic:blipFill>
                  <pic:spPr>
                    <a:xfrm>
                      <a:off x="0" y="0"/>
                      <a:ext cx="5289898" cy="2039761"/>
                    </a:xfrm>
                    <a:prstGeom prst="rect">
                      <a:avLst/>
                    </a:prstGeom>
                  </pic:spPr>
                </pic:pic>
              </a:graphicData>
            </a:graphic>
          </wp:inline>
        </w:drawing>
      </w:r>
    </w:p>
    <w:p w14:paraId="55258353" w14:textId="5A1B1AB5" w:rsidR="00681539" w:rsidRPr="009C4F53" w:rsidRDefault="00681539" w:rsidP="00681539">
      <w:pPr>
        <w:pStyle w:val="ac"/>
        <w:rPr>
          <w:sz w:val="20"/>
          <w:szCs w:val="20"/>
        </w:rPr>
      </w:pPr>
      <w:bookmarkStart w:id="21" w:name="_Ref110255444"/>
      <w:r w:rsidRPr="009C4F53">
        <w:rPr>
          <w:sz w:val="20"/>
          <w:szCs w:val="20"/>
        </w:rPr>
        <w:t xml:space="preserve">Рисунок </w:t>
      </w:r>
      <w:r w:rsidRPr="009C4F53">
        <w:rPr>
          <w:sz w:val="20"/>
          <w:szCs w:val="20"/>
        </w:rPr>
        <w:fldChar w:fldCharType="begin"/>
      </w:r>
      <w:r w:rsidRPr="009C4F53">
        <w:rPr>
          <w:sz w:val="20"/>
          <w:szCs w:val="20"/>
        </w:rPr>
        <w:instrText xml:space="preserve"> SEQ Рисунок \* ARABIC </w:instrText>
      </w:r>
      <w:r w:rsidRPr="009C4F53">
        <w:rPr>
          <w:sz w:val="20"/>
          <w:szCs w:val="20"/>
        </w:rPr>
        <w:fldChar w:fldCharType="separate"/>
      </w:r>
      <w:r w:rsidR="009E56AE">
        <w:rPr>
          <w:noProof/>
          <w:sz w:val="20"/>
          <w:szCs w:val="20"/>
        </w:rPr>
        <w:t>33</w:t>
      </w:r>
      <w:r w:rsidRPr="009C4F53">
        <w:rPr>
          <w:sz w:val="20"/>
          <w:szCs w:val="20"/>
        </w:rPr>
        <w:fldChar w:fldCharType="end"/>
      </w:r>
      <w:bookmarkEnd w:id="21"/>
      <w:r w:rsidRPr="009C4F53">
        <w:rPr>
          <w:sz w:val="20"/>
          <w:szCs w:val="20"/>
        </w:rPr>
        <w:t xml:space="preserve">. </w:t>
      </w:r>
      <w:proofErr w:type="spellStart"/>
      <w:r w:rsidRPr="009C4F53">
        <w:rPr>
          <w:sz w:val="20"/>
          <w:szCs w:val="20"/>
        </w:rPr>
        <w:t>Дашборд</w:t>
      </w:r>
      <w:proofErr w:type="spellEnd"/>
      <w:r w:rsidRPr="009C4F53">
        <w:rPr>
          <w:sz w:val="20"/>
          <w:szCs w:val="20"/>
        </w:rPr>
        <w:t xml:space="preserve"> «План мероприятий по управлению типовыми рисками»</w:t>
      </w:r>
    </w:p>
    <w:p w14:paraId="1B2BF779" w14:textId="77777777" w:rsidR="00681539" w:rsidRPr="00681539" w:rsidRDefault="00681539" w:rsidP="00681539">
      <w:pPr>
        <w:spacing w:after="200" w:line="276" w:lineRule="auto"/>
        <w:ind w:firstLine="708"/>
        <w:sectPr w:rsidR="00681539" w:rsidRPr="00681539" w:rsidSect="00C75119">
          <w:footerReference w:type="default" r:id="rId40"/>
          <w:pgSz w:w="11907" w:h="16840"/>
          <w:pgMar w:top="1134" w:right="709" w:bottom="1134" w:left="1701" w:header="709" w:footer="709" w:gutter="0"/>
          <w:cols w:space="708"/>
          <w:titlePg/>
          <w:docGrid w:linePitch="360"/>
        </w:sectPr>
      </w:pPr>
    </w:p>
    <w:p w14:paraId="1E69D181" w14:textId="2A11287C" w:rsidR="00681539" w:rsidRPr="00681539" w:rsidRDefault="009C4F53" w:rsidP="00681539">
      <w:pPr>
        <w:pStyle w:val="a6"/>
        <w:rPr>
          <w:rFonts w:ascii="Times New Roman" w:hAnsi="Times New Roman" w:cs="Times New Roman"/>
          <w:sz w:val="24"/>
          <w:szCs w:val="24"/>
        </w:rPr>
      </w:pPr>
      <w:r>
        <w:rPr>
          <w:rFonts w:ascii="Times New Roman" w:hAnsi="Times New Roman" w:cs="Times New Roman"/>
          <w:sz w:val="24"/>
          <w:szCs w:val="24"/>
        </w:rPr>
        <w:lastRenderedPageBreak/>
        <w:t>Координатор по рискам ДО</w:t>
      </w:r>
      <w:r w:rsidR="00681539" w:rsidRPr="00681539">
        <w:rPr>
          <w:rFonts w:ascii="Times New Roman" w:hAnsi="Times New Roman" w:cs="Times New Roman"/>
          <w:sz w:val="24"/>
          <w:szCs w:val="24"/>
        </w:rPr>
        <w:t xml:space="preserve"> прикрепляет документы к заданию на создание паспорта (при необходимости), для этого необходимо в разделе задания «Файлы» нажат на значок «+»:</w:t>
      </w:r>
    </w:p>
    <w:p w14:paraId="29E99E44" w14:textId="77777777" w:rsidR="00681539" w:rsidRPr="00681539" w:rsidRDefault="00681539" w:rsidP="00681539">
      <w:pPr>
        <w:spacing w:after="200" w:line="276" w:lineRule="auto"/>
        <w:ind w:firstLine="708"/>
        <w:jc w:val="center"/>
      </w:pPr>
      <w:r w:rsidRPr="00681539">
        <w:rPr>
          <w:noProof/>
        </w:rPr>
        <w:drawing>
          <wp:inline distT="0" distB="0" distL="0" distR="0" wp14:anchorId="5CAC5B43" wp14:editId="0C0D7DA8">
            <wp:extent cx="3118401" cy="796925"/>
            <wp:effectExtent l="0" t="0" r="6350" b="317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65049" cy="808846"/>
                    </a:xfrm>
                    <a:prstGeom prst="rect">
                      <a:avLst/>
                    </a:prstGeom>
                    <a:noFill/>
                    <a:ln>
                      <a:noFill/>
                    </a:ln>
                  </pic:spPr>
                </pic:pic>
              </a:graphicData>
            </a:graphic>
          </wp:inline>
        </w:drawing>
      </w:r>
    </w:p>
    <w:p w14:paraId="02696C46" w14:textId="300AEDE2" w:rsidR="00681539" w:rsidRPr="009C4F53" w:rsidRDefault="00681539" w:rsidP="00681539">
      <w:pPr>
        <w:pStyle w:val="ac"/>
        <w:rPr>
          <w:i/>
          <w:sz w:val="20"/>
          <w:szCs w:val="20"/>
        </w:rPr>
      </w:pPr>
      <w:r w:rsidRPr="009C4F53">
        <w:rPr>
          <w:sz w:val="20"/>
          <w:szCs w:val="20"/>
        </w:rPr>
        <w:t xml:space="preserve">Рисунок </w:t>
      </w:r>
      <w:r w:rsidRPr="009C4F53">
        <w:rPr>
          <w:sz w:val="20"/>
          <w:szCs w:val="20"/>
        </w:rPr>
        <w:fldChar w:fldCharType="begin"/>
      </w:r>
      <w:r w:rsidRPr="009C4F53">
        <w:rPr>
          <w:sz w:val="20"/>
          <w:szCs w:val="20"/>
        </w:rPr>
        <w:instrText xml:space="preserve"> SEQ Рисунок \* ARABIC </w:instrText>
      </w:r>
      <w:r w:rsidRPr="009C4F53">
        <w:rPr>
          <w:sz w:val="20"/>
          <w:szCs w:val="20"/>
        </w:rPr>
        <w:fldChar w:fldCharType="separate"/>
      </w:r>
      <w:r w:rsidR="009E56AE">
        <w:rPr>
          <w:noProof/>
          <w:sz w:val="20"/>
          <w:szCs w:val="20"/>
        </w:rPr>
        <w:t>34</w:t>
      </w:r>
      <w:r w:rsidRPr="009C4F53">
        <w:rPr>
          <w:noProof/>
          <w:sz w:val="20"/>
          <w:szCs w:val="20"/>
        </w:rPr>
        <w:fldChar w:fldCharType="end"/>
      </w:r>
      <w:r w:rsidRPr="009C4F53">
        <w:rPr>
          <w:sz w:val="20"/>
          <w:szCs w:val="20"/>
        </w:rPr>
        <w:t>. Добавление файла</w:t>
      </w:r>
    </w:p>
    <w:p w14:paraId="216B7D8B" w14:textId="5C338CDD" w:rsidR="00681539" w:rsidRDefault="00681539" w:rsidP="00681539">
      <w:pPr>
        <w:pStyle w:val="a6"/>
        <w:rPr>
          <w:rFonts w:ascii="Times New Roman" w:hAnsi="Times New Roman" w:cs="Times New Roman"/>
          <w:sz w:val="24"/>
          <w:szCs w:val="24"/>
        </w:rPr>
      </w:pPr>
      <w:r w:rsidRPr="00681539">
        <w:rPr>
          <w:rFonts w:ascii="Times New Roman" w:hAnsi="Times New Roman" w:cs="Times New Roman"/>
          <w:sz w:val="24"/>
          <w:szCs w:val="24"/>
        </w:rPr>
        <w:t xml:space="preserve">После чего </w:t>
      </w:r>
      <w:r w:rsidRPr="00F913B1">
        <w:rPr>
          <w:rFonts w:ascii="Times New Roman" w:hAnsi="Times New Roman" w:cs="Times New Roman"/>
          <w:sz w:val="24"/>
          <w:szCs w:val="24"/>
        </w:rPr>
        <w:t>появляется окно выбора файла</w:t>
      </w:r>
      <w:r w:rsidR="00F913B1" w:rsidRPr="00F913B1">
        <w:rPr>
          <w:rFonts w:ascii="Times New Roman" w:hAnsi="Times New Roman" w:cs="Times New Roman"/>
          <w:sz w:val="24"/>
          <w:szCs w:val="24"/>
        </w:rPr>
        <w:t xml:space="preserve"> </w:t>
      </w:r>
      <w:r w:rsidR="00F913B1" w:rsidRPr="00F913B1">
        <w:rPr>
          <w:rFonts w:ascii="Times New Roman" w:hAnsi="Times New Roman" w:cs="Times New Roman"/>
        </w:rPr>
        <w:t>(в наименовании файла не должны содержаться точки)</w:t>
      </w:r>
      <w:r w:rsidRPr="00F913B1">
        <w:rPr>
          <w:rFonts w:ascii="Times New Roman" w:hAnsi="Times New Roman" w:cs="Times New Roman"/>
          <w:sz w:val="24"/>
          <w:szCs w:val="24"/>
        </w:rPr>
        <w:t>, в котором необходимо выбрать файла со своей рабочей</w:t>
      </w:r>
      <w:r w:rsidRPr="00681539">
        <w:rPr>
          <w:rFonts w:ascii="Times New Roman" w:hAnsi="Times New Roman" w:cs="Times New Roman"/>
          <w:sz w:val="24"/>
          <w:szCs w:val="24"/>
        </w:rPr>
        <w:t xml:space="preserve"> станции и нажать «Ок».</w:t>
      </w:r>
    </w:p>
    <w:p w14:paraId="2983892E" w14:textId="088A9BA2" w:rsidR="00D65174" w:rsidRDefault="00D65174" w:rsidP="00770A72">
      <w:pPr>
        <w:pStyle w:val="1"/>
        <w:numPr>
          <w:ilvl w:val="3"/>
          <w:numId w:val="2"/>
        </w:numPr>
        <w:rPr>
          <w:rFonts w:ascii="Times New Roman" w:hAnsi="Times New Roman" w:cs="Times New Roman"/>
          <w:sz w:val="24"/>
          <w:szCs w:val="24"/>
        </w:rPr>
      </w:pPr>
      <w:bookmarkStart w:id="22" w:name="_Координатор_по_рискам_1"/>
      <w:bookmarkEnd w:id="22"/>
      <w:r>
        <w:rPr>
          <w:rFonts w:ascii="Times New Roman" w:hAnsi="Times New Roman" w:cs="Times New Roman"/>
          <w:sz w:val="24"/>
          <w:szCs w:val="24"/>
        </w:rPr>
        <w:t>Координатор по рискам ДО</w:t>
      </w:r>
      <w:r w:rsidRPr="00A16251">
        <w:rPr>
          <w:rFonts w:ascii="Times New Roman" w:hAnsi="Times New Roman" w:cs="Times New Roman"/>
          <w:sz w:val="24"/>
          <w:szCs w:val="24"/>
        </w:rPr>
        <w:t xml:space="preserve"> отправляет задание на согласование</w:t>
      </w:r>
    </w:p>
    <w:p w14:paraId="177B1852" w14:textId="03D4D120" w:rsidR="009C4F53" w:rsidRDefault="009C4F53" w:rsidP="00681539">
      <w:pPr>
        <w:pStyle w:val="a6"/>
        <w:rPr>
          <w:rFonts w:ascii="Times New Roman" w:hAnsi="Times New Roman" w:cs="Times New Roman"/>
          <w:sz w:val="24"/>
          <w:szCs w:val="24"/>
        </w:rPr>
      </w:pPr>
      <w:r w:rsidRPr="009C4F53">
        <w:rPr>
          <w:rFonts w:ascii="Times New Roman" w:hAnsi="Times New Roman" w:cs="Times New Roman"/>
          <w:sz w:val="24"/>
          <w:szCs w:val="24"/>
        </w:rPr>
        <w:t xml:space="preserve">После завершения работы с </w:t>
      </w:r>
      <w:proofErr w:type="spellStart"/>
      <w:r w:rsidRPr="009C4F53">
        <w:rPr>
          <w:rFonts w:ascii="Times New Roman" w:hAnsi="Times New Roman" w:cs="Times New Roman"/>
          <w:sz w:val="24"/>
          <w:szCs w:val="24"/>
        </w:rPr>
        <w:t>дашбордами</w:t>
      </w:r>
      <w:proofErr w:type="spellEnd"/>
      <w:r>
        <w:rPr>
          <w:rFonts w:ascii="Times New Roman" w:hAnsi="Times New Roman" w:cs="Times New Roman"/>
          <w:sz w:val="24"/>
          <w:szCs w:val="24"/>
        </w:rPr>
        <w:t xml:space="preserve"> Координатор по рискам ДО отправляет задание на согласование</w:t>
      </w:r>
      <w:r w:rsidR="009C60EA">
        <w:rPr>
          <w:rFonts w:ascii="Times New Roman" w:hAnsi="Times New Roman" w:cs="Times New Roman"/>
          <w:sz w:val="24"/>
          <w:szCs w:val="24"/>
        </w:rPr>
        <w:t xml:space="preserve"> по кнопке «На согласование»:</w:t>
      </w:r>
    </w:p>
    <w:p w14:paraId="39333760" w14:textId="1648ED5C" w:rsidR="009C60EA" w:rsidRDefault="00AB64F5" w:rsidP="009C60EA">
      <w:pPr>
        <w:pStyle w:val="a6"/>
        <w:keepNext/>
        <w:jc w:val="center"/>
      </w:pPr>
      <w:r>
        <w:rPr>
          <w:noProof/>
          <w:lang w:eastAsia="ru-RU"/>
        </w:rPr>
        <w:drawing>
          <wp:inline distT="0" distB="0" distL="0" distR="0" wp14:anchorId="52A25E14" wp14:editId="14142FBD">
            <wp:extent cx="2495550" cy="1870614"/>
            <wp:effectExtent l="0" t="0" r="0" b="0"/>
            <wp:docPr id="54" name="Рисунок 5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Изображение выглядит как текст&#10;&#10;Автоматически созданное описание"/>
                    <pic:cNvPicPr/>
                  </pic:nvPicPr>
                  <pic:blipFill>
                    <a:blip r:embed="rId42"/>
                    <a:stretch>
                      <a:fillRect/>
                    </a:stretch>
                  </pic:blipFill>
                  <pic:spPr>
                    <a:xfrm>
                      <a:off x="0" y="0"/>
                      <a:ext cx="2503782" cy="1876785"/>
                    </a:xfrm>
                    <a:prstGeom prst="rect">
                      <a:avLst/>
                    </a:prstGeom>
                  </pic:spPr>
                </pic:pic>
              </a:graphicData>
            </a:graphic>
          </wp:inline>
        </w:drawing>
      </w:r>
    </w:p>
    <w:p w14:paraId="436C5B11" w14:textId="26BB9AB9" w:rsidR="009C60EA" w:rsidRDefault="009C60EA" w:rsidP="009C60EA">
      <w:pPr>
        <w:pStyle w:val="ac"/>
        <w:rPr>
          <w:sz w:val="20"/>
          <w:szCs w:val="20"/>
        </w:rPr>
      </w:pPr>
      <w:r w:rsidRPr="009C60EA">
        <w:rPr>
          <w:sz w:val="20"/>
          <w:szCs w:val="20"/>
        </w:rPr>
        <w:t xml:space="preserve">Рисунок </w:t>
      </w:r>
      <w:r w:rsidRPr="009C60EA">
        <w:rPr>
          <w:sz w:val="20"/>
          <w:szCs w:val="20"/>
        </w:rPr>
        <w:fldChar w:fldCharType="begin"/>
      </w:r>
      <w:r w:rsidRPr="009C60EA">
        <w:rPr>
          <w:sz w:val="20"/>
          <w:szCs w:val="20"/>
        </w:rPr>
        <w:instrText xml:space="preserve"> SEQ Рисунок \* ARABIC </w:instrText>
      </w:r>
      <w:r w:rsidRPr="009C60EA">
        <w:rPr>
          <w:sz w:val="20"/>
          <w:szCs w:val="20"/>
        </w:rPr>
        <w:fldChar w:fldCharType="separate"/>
      </w:r>
      <w:r w:rsidR="009E56AE">
        <w:rPr>
          <w:noProof/>
          <w:sz w:val="20"/>
          <w:szCs w:val="20"/>
        </w:rPr>
        <w:t>35</w:t>
      </w:r>
      <w:r w:rsidRPr="009C60EA">
        <w:rPr>
          <w:sz w:val="20"/>
          <w:szCs w:val="20"/>
        </w:rPr>
        <w:fldChar w:fldCharType="end"/>
      </w:r>
      <w:r w:rsidRPr="009C60EA">
        <w:rPr>
          <w:sz w:val="20"/>
          <w:szCs w:val="20"/>
        </w:rPr>
        <w:t xml:space="preserve"> Отправка задания на согласование</w:t>
      </w:r>
    </w:p>
    <w:p w14:paraId="19DE8548" w14:textId="685A8DAC" w:rsidR="009C60EA" w:rsidRDefault="009C60EA" w:rsidP="009C60EA">
      <w:pPr>
        <w:pStyle w:val="a6"/>
        <w:rPr>
          <w:rFonts w:ascii="Times New Roman" w:hAnsi="Times New Roman" w:cs="Times New Roman"/>
          <w:sz w:val="24"/>
          <w:szCs w:val="24"/>
        </w:rPr>
      </w:pPr>
      <w:r w:rsidRPr="009C60EA">
        <w:rPr>
          <w:rFonts w:ascii="Times New Roman" w:hAnsi="Times New Roman" w:cs="Times New Roman"/>
          <w:sz w:val="24"/>
          <w:szCs w:val="24"/>
        </w:rPr>
        <w:t>Задание отправится Работнику ДВКУР (Куратору ДО).</w:t>
      </w:r>
    </w:p>
    <w:p w14:paraId="353D5B56" w14:textId="77777777" w:rsidR="00D65174" w:rsidRPr="00D65174" w:rsidRDefault="00D65174" w:rsidP="00D65174">
      <w:pPr>
        <w:pStyle w:val="a6"/>
        <w:rPr>
          <w:rFonts w:ascii="Times New Roman" w:hAnsi="Times New Roman" w:cs="Times New Roman"/>
          <w:sz w:val="24"/>
          <w:szCs w:val="24"/>
        </w:rPr>
      </w:pPr>
      <w:r w:rsidRPr="00D65174">
        <w:rPr>
          <w:rFonts w:ascii="Times New Roman" w:hAnsi="Times New Roman" w:cs="Times New Roman"/>
          <w:sz w:val="24"/>
          <w:szCs w:val="24"/>
        </w:rPr>
        <w:t>Редактирование данных в задании на создание паспорта типового риска возможно только в статусе «Новое» или «На доработке».</w:t>
      </w:r>
    </w:p>
    <w:p w14:paraId="0DE5BBE6" w14:textId="6481080F" w:rsidR="00D65174" w:rsidRPr="00D65174" w:rsidRDefault="00D65174" w:rsidP="00D65174">
      <w:pPr>
        <w:pStyle w:val="a6"/>
        <w:rPr>
          <w:rFonts w:ascii="Times New Roman" w:hAnsi="Times New Roman" w:cs="Times New Roman"/>
          <w:sz w:val="24"/>
          <w:szCs w:val="24"/>
        </w:rPr>
      </w:pPr>
      <w:r w:rsidRPr="00D65174">
        <w:rPr>
          <w:rFonts w:ascii="Times New Roman" w:hAnsi="Times New Roman" w:cs="Times New Roman"/>
          <w:sz w:val="24"/>
          <w:szCs w:val="24"/>
        </w:rPr>
        <w:t>Статус «Новое» -</w:t>
      </w:r>
      <w:r>
        <w:rPr>
          <w:rFonts w:ascii="Times New Roman" w:hAnsi="Times New Roman" w:cs="Times New Roman"/>
          <w:sz w:val="24"/>
          <w:szCs w:val="24"/>
        </w:rPr>
        <w:t xml:space="preserve"> </w:t>
      </w:r>
      <w:r w:rsidRPr="00D65174">
        <w:rPr>
          <w:rFonts w:ascii="Times New Roman" w:hAnsi="Times New Roman" w:cs="Times New Roman"/>
          <w:sz w:val="24"/>
          <w:szCs w:val="24"/>
        </w:rPr>
        <w:t xml:space="preserve">это статус, который присваивается при формировании задании. Статус «На доработке» может быть установлен Работником ДВКУР (Куратором </w:t>
      </w:r>
      <w:r w:rsidR="0004051B">
        <w:rPr>
          <w:rFonts w:ascii="Times New Roman" w:hAnsi="Times New Roman" w:cs="Times New Roman"/>
          <w:sz w:val="24"/>
          <w:szCs w:val="24"/>
        </w:rPr>
        <w:t>ДО</w:t>
      </w:r>
      <w:r w:rsidRPr="00D65174">
        <w:rPr>
          <w:rFonts w:ascii="Times New Roman" w:hAnsi="Times New Roman" w:cs="Times New Roman"/>
          <w:sz w:val="24"/>
          <w:szCs w:val="24"/>
        </w:rPr>
        <w:t>), если задание находится в статусе «На согласовании» или «Согласовано».</w:t>
      </w:r>
    </w:p>
    <w:p w14:paraId="74F9FBCA" w14:textId="4D706959" w:rsidR="00D65174" w:rsidRDefault="00D65174" w:rsidP="00D65174">
      <w:pPr>
        <w:pStyle w:val="a6"/>
        <w:rPr>
          <w:rFonts w:ascii="Times New Roman" w:hAnsi="Times New Roman" w:cs="Times New Roman"/>
          <w:sz w:val="24"/>
          <w:szCs w:val="24"/>
        </w:rPr>
      </w:pPr>
      <w:r w:rsidRPr="00D65174">
        <w:rPr>
          <w:rFonts w:ascii="Times New Roman" w:hAnsi="Times New Roman" w:cs="Times New Roman"/>
          <w:sz w:val="24"/>
          <w:szCs w:val="24"/>
        </w:rPr>
        <w:t>Для возврата задания на доработку, необходимо открыть задание на создание паспорта типового риска и нажать кнопку «На доработку»</w:t>
      </w:r>
      <w:r>
        <w:rPr>
          <w:rFonts w:ascii="Times New Roman" w:hAnsi="Times New Roman" w:cs="Times New Roman"/>
          <w:sz w:val="24"/>
          <w:szCs w:val="24"/>
        </w:rPr>
        <w:t>.</w:t>
      </w:r>
    </w:p>
    <w:p w14:paraId="106C70B9" w14:textId="451F2015" w:rsidR="002D4597" w:rsidRDefault="007F2B96" w:rsidP="002D4597">
      <w:pPr>
        <w:pStyle w:val="a6"/>
        <w:keepNext/>
        <w:jc w:val="center"/>
      </w:pPr>
      <w:r>
        <w:rPr>
          <w:noProof/>
          <w:lang w:eastAsia="ru-RU"/>
        </w:rPr>
        <w:lastRenderedPageBreak/>
        <w:drawing>
          <wp:inline distT="0" distB="0" distL="0" distR="0" wp14:anchorId="4F3E1E90" wp14:editId="16AE3A81">
            <wp:extent cx="1685925" cy="1501886"/>
            <wp:effectExtent l="0" t="0" r="0" b="3175"/>
            <wp:docPr id="55" name="Рисунок 5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Изображение выглядит как текст&#10;&#10;Автоматически созданное описание"/>
                    <pic:cNvPicPr/>
                  </pic:nvPicPr>
                  <pic:blipFill>
                    <a:blip r:embed="rId43"/>
                    <a:stretch>
                      <a:fillRect/>
                    </a:stretch>
                  </pic:blipFill>
                  <pic:spPr>
                    <a:xfrm>
                      <a:off x="0" y="0"/>
                      <a:ext cx="1690912" cy="1506328"/>
                    </a:xfrm>
                    <a:prstGeom prst="rect">
                      <a:avLst/>
                    </a:prstGeom>
                  </pic:spPr>
                </pic:pic>
              </a:graphicData>
            </a:graphic>
          </wp:inline>
        </w:drawing>
      </w:r>
    </w:p>
    <w:p w14:paraId="6C865CBD" w14:textId="3FC56E54" w:rsidR="00D65174" w:rsidRPr="001865A2" w:rsidRDefault="002D4597" w:rsidP="001865A2">
      <w:pPr>
        <w:pStyle w:val="ac"/>
        <w:rPr>
          <w:sz w:val="20"/>
          <w:szCs w:val="20"/>
        </w:rPr>
      </w:pPr>
      <w:r w:rsidRPr="001865A2">
        <w:rPr>
          <w:sz w:val="20"/>
          <w:szCs w:val="20"/>
        </w:rPr>
        <w:t xml:space="preserve">Рисунок </w:t>
      </w:r>
      <w:r w:rsidRPr="001865A2">
        <w:rPr>
          <w:sz w:val="20"/>
          <w:szCs w:val="20"/>
        </w:rPr>
        <w:fldChar w:fldCharType="begin"/>
      </w:r>
      <w:r w:rsidRPr="001865A2">
        <w:rPr>
          <w:sz w:val="20"/>
          <w:szCs w:val="20"/>
        </w:rPr>
        <w:instrText xml:space="preserve"> SEQ Рисунок \* ARABIC </w:instrText>
      </w:r>
      <w:r w:rsidRPr="001865A2">
        <w:rPr>
          <w:sz w:val="20"/>
          <w:szCs w:val="20"/>
        </w:rPr>
        <w:fldChar w:fldCharType="separate"/>
      </w:r>
      <w:r w:rsidR="009E56AE">
        <w:rPr>
          <w:noProof/>
          <w:sz w:val="20"/>
          <w:szCs w:val="20"/>
        </w:rPr>
        <w:t>36</w:t>
      </w:r>
      <w:r w:rsidRPr="001865A2">
        <w:rPr>
          <w:sz w:val="20"/>
          <w:szCs w:val="20"/>
        </w:rPr>
        <w:fldChar w:fldCharType="end"/>
      </w:r>
      <w:r w:rsidR="001865A2" w:rsidRPr="001865A2">
        <w:rPr>
          <w:sz w:val="20"/>
          <w:szCs w:val="20"/>
        </w:rPr>
        <w:t xml:space="preserve"> Отправка задания на доработку</w:t>
      </w:r>
    </w:p>
    <w:p w14:paraId="02DFFAF8" w14:textId="77777777" w:rsidR="009C60EA" w:rsidRPr="00A16251" w:rsidRDefault="009C60EA" w:rsidP="00770A72">
      <w:pPr>
        <w:pStyle w:val="1"/>
        <w:numPr>
          <w:ilvl w:val="3"/>
          <w:numId w:val="2"/>
        </w:numPr>
        <w:rPr>
          <w:rFonts w:ascii="Times New Roman" w:hAnsi="Times New Roman" w:cs="Times New Roman"/>
          <w:sz w:val="24"/>
          <w:szCs w:val="24"/>
        </w:rPr>
      </w:pPr>
      <w:bookmarkStart w:id="23" w:name="_Работник_ДВКУР_(Куратор_2"/>
      <w:bookmarkStart w:id="24" w:name="_Toc110264216"/>
      <w:bookmarkEnd w:id="23"/>
      <w:r w:rsidRPr="00A16251">
        <w:rPr>
          <w:rFonts w:ascii="Times New Roman" w:hAnsi="Times New Roman" w:cs="Times New Roman"/>
          <w:sz w:val="24"/>
          <w:szCs w:val="24"/>
        </w:rPr>
        <w:t>Работник ДВКУР (Куратор ДО) согласовывает задание на создание паспорта типового риска</w:t>
      </w:r>
      <w:r w:rsidRPr="009C60EA">
        <w:rPr>
          <w:rFonts w:ascii="Times New Roman" w:hAnsi="Times New Roman" w:cs="Times New Roman"/>
          <w:sz w:val="24"/>
          <w:szCs w:val="24"/>
        </w:rPr>
        <w:t xml:space="preserve"> </w:t>
      </w:r>
      <w:r w:rsidRPr="00A16251">
        <w:rPr>
          <w:rFonts w:ascii="Times New Roman" w:hAnsi="Times New Roman" w:cs="Times New Roman"/>
          <w:sz w:val="24"/>
          <w:szCs w:val="24"/>
        </w:rPr>
        <w:t>или отправляет на доработку</w:t>
      </w:r>
      <w:bookmarkEnd w:id="24"/>
    </w:p>
    <w:p w14:paraId="06CFAC6D" w14:textId="55EC16C6" w:rsidR="009C60EA" w:rsidRDefault="009C60EA" w:rsidP="009C60EA">
      <w:pPr>
        <w:pStyle w:val="a6"/>
        <w:rPr>
          <w:rFonts w:ascii="Times New Roman" w:hAnsi="Times New Roman" w:cs="Times New Roman"/>
          <w:sz w:val="24"/>
          <w:szCs w:val="24"/>
        </w:rPr>
      </w:pPr>
      <w:r w:rsidRPr="009C60EA">
        <w:rPr>
          <w:rFonts w:ascii="Times New Roman" w:hAnsi="Times New Roman" w:cs="Times New Roman"/>
          <w:sz w:val="24"/>
          <w:szCs w:val="24"/>
        </w:rPr>
        <w:t>Работник ДВКУР (Куратор ДО)</w:t>
      </w:r>
      <w:r w:rsidR="00D65174">
        <w:rPr>
          <w:rFonts w:ascii="Times New Roman" w:hAnsi="Times New Roman" w:cs="Times New Roman"/>
          <w:sz w:val="24"/>
          <w:szCs w:val="24"/>
        </w:rPr>
        <w:t xml:space="preserve"> проверяет введенные данные Координатором по рискам ДО</w:t>
      </w:r>
      <w:r w:rsidR="002D4597">
        <w:rPr>
          <w:rFonts w:ascii="Times New Roman" w:hAnsi="Times New Roman" w:cs="Times New Roman"/>
          <w:sz w:val="24"/>
          <w:szCs w:val="24"/>
        </w:rPr>
        <w:t xml:space="preserve"> в </w:t>
      </w:r>
      <w:proofErr w:type="spellStart"/>
      <w:r w:rsidR="002D4597">
        <w:rPr>
          <w:rFonts w:ascii="Times New Roman" w:hAnsi="Times New Roman" w:cs="Times New Roman"/>
          <w:sz w:val="24"/>
          <w:szCs w:val="24"/>
        </w:rPr>
        <w:t>дашборде</w:t>
      </w:r>
      <w:proofErr w:type="spellEnd"/>
      <w:r w:rsidR="002D4597">
        <w:rPr>
          <w:rFonts w:ascii="Times New Roman" w:hAnsi="Times New Roman" w:cs="Times New Roman"/>
          <w:sz w:val="24"/>
          <w:szCs w:val="24"/>
        </w:rPr>
        <w:t xml:space="preserve"> «Паспорт типового риска и План мероприятий».</w:t>
      </w:r>
    </w:p>
    <w:p w14:paraId="25830F0B" w14:textId="415E63E5" w:rsidR="00681539" w:rsidRDefault="002D4597" w:rsidP="002D4597">
      <w:pPr>
        <w:pStyle w:val="a6"/>
        <w:rPr>
          <w:rFonts w:ascii="Times New Roman" w:hAnsi="Times New Roman" w:cs="Times New Roman"/>
          <w:sz w:val="24"/>
          <w:szCs w:val="24"/>
        </w:rPr>
      </w:pPr>
      <w:r>
        <w:t xml:space="preserve">  </w:t>
      </w:r>
      <w:r w:rsidRPr="009C60EA">
        <w:rPr>
          <w:rFonts w:ascii="Times New Roman" w:hAnsi="Times New Roman" w:cs="Times New Roman"/>
          <w:sz w:val="24"/>
          <w:szCs w:val="24"/>
        </w:rPr>
        <w:t>Работник</w:t>
      </w:r>
      <w:r>
        <w:rPr>
          <w:rFonts w:ascii="Times New Roman" w:hAnsi="Times New Roman" w:cs="Times New Roman"/>
          <w:sz w:val="24"/>
          <w:szCs w:val="24"/>
        </w:rPr>
        <w:t>у</w:t>
      </w:r>
      <w:r w:rsidRPr="009C60EA">
        <w:rPr>
          <w:rFonts w:ascii="Times New Roman" w:hAnsi="Times New Roman" w:cs="Times New Roman"/>
          <w:sz w:val="24"/>
          <w:szCs w:val="24"/>
        </w:rPr>
        <w:t xml:space="preserve"> ДВКУР (Куратор</w:t>
      </w:r>
      <w:r>
        <w:rPr>
          <w:rFonts w:ascii="Times New Roman" w:hAnsi="Times New Roman" w:cs="Times New Roman"/>
          <w:sz w:val="24"/>
          <w:szCs w:val="24"/>
        </w:rPr>
        <w:t>у</w:t>
      </w:r>
      <w:r w:rsidRPr="009C60EA">
        <w:rPr>
          <w:rFonts w:ascii="Times New Roman" w:hAnsi="Times New Roman" w:cs="Times New Roman"/>
          <w:sz w:val="24"/>
          <w:szCs w:val="24"/>
        </w:rPr>
        <w:t xml:space="preserve"> ДО)</w:t>
      </w:r>
      <w:r>
        <w:rPr>
          <w:rFonts w:ascii="Times New Roman" w:hAnsi="Times New Roman" w:cs="Times New Roman"/>
          <w:sz w:val="24"/>
          <w:szCs w:val="24"/>
        </w:rPr>
        <w:t xml:space="preserve"> необходимо проставить статусы одобрения по введенным факторам риска. Для этого ему необходимо перейти из задания в форму</w:t>
      </w:r>
      <w:r w:rsidR="001F17AB">
        <w:rPr>
          <w:rFonts w:ascii="Times New Roman" w:hAnsi="Times New Roman" w:cs="Times New Roman"/>
          <w:sz w:val="24"/>
          <w:szCs w:val="24"/>
        </w:rPr>
        <w:t xml:space="preserve"> «Одобрение новых факторов»</w:t>
      </w:r>
      <w:r>
        <w:rPr>
          <w:rFonts w:ascii="Times New Roman" w:hAnsi="Times New Roman" w:cs="Times New Roman"/>
          <w:sz w:val="24"/>
          <w:szCs w:val="24"/>
        </w:rPr>
        <w:t>:</w:t>
      </w:r>
    </w:p>
    <w:p w14:paraId="0B177D0F" w14:textId="6A46B4EB" w:rsidR="002D4597" w:rsidRDefault="007D7A0D" w:rsidP="002D4597">
      <w:pPr>
        <w:pStyle w:val="a6"/>
        <w:keepNext/>
        <w:jc w:val="center"/>
      </w:pPr>
      <w:r>
        <w:rPr>
          <w:noProof/>
          <w:lang w:eastAsia="ru-RU"/>
        </w:rPr>
        <w:drawing>
          <wp:inline distT="0" distB="0" distL="0" distR="0" wp14:anchorId="4C06E19B" wp14:editId="652018D3">
            <wp:extent cx="2033588" cy="1879581"/>
            <wp:effectExtent l="0" t="0" r="5080" b="6985"/>
            <wp:docPr id="56" name="Рисунок 5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Изображение выглядит как текст&#10;&#10;Автоматически созданное описание"/>
                    <pic:cNvPicPr/>
                  </pic:nvPicPr>
                  <pic:blipFill>
                    <a:blip r:embed="rId44"/>
                    <a:stretch>
                      <a:fillRect/>
                    </a:stretch>
                  </pic:blipFill>
                  <pic:spPr>
                    <a:xfrm>
                      <a:off x="0" y="0"/>
                      <a:ext cx="2042557" cy="1887871"/>
                    </a:xfrm>
                    <a:prstGeom prst="rect">
                      <a:avLst/>
                    </a:prstGeom>
                  </pic:spPr>
                </pic:pic>
              </a:graphicData>
            </a:graphic>
          </wp:inline>
        </w:drawing>
      </w:r>
    </w:p>
    <w:p w14:paraId="42E46A3E" w14:textId="33112121" w:rsidR="002D4597" w:rsidRPr="005B07CE" w:rsidRDefault="002D4597" w:rsidP="005B07CE">
      <w:pPr>
        <w:pStyle w:val="ac"/>
        <w:rPr>
          <w:sz w:val="20"/>
          <w:szCs w:val="20"/>
        </w:rPr>
      </w:pPr>
      <w:r w:rsidRPr="005B07CE">
        <w:rPr>
          <w:sz w:val="20"/>
          <w:szCs w:val="20"/>
        </w:rPr>
        <w:t xml:space="preserve">Рисунок </w:t>
      </w:r>
      <w:r w:rsidRPr="005B07CE">
        <w:rPr>
          <w:sz w:val="20"/>
          <w:szCs w:val="20"/>
        </w:rPr>
        <w:fldChar w:fldCharType="begin"/>
      </w:r>
      <w:r w:rsidRPr="005B07CE">
        <w:rPr>
          <w:sz w:val="20"/>
          <w:szCs w:val="20"/>
        </w:rPr>
        <w:instrText xml:space="preserve"> SEQ Рисунок \* ARABIC </w:instrText>
      </w:r>
      <w:r w:rsidRPr="005B07CE">
        <w:rPr>
          <w:sz w:val="20"/>
          <w:szCs w:val="20"/>
        </w:rPr>
        <w:fldChar w:fldCharType="separate"/>
      </w:r>
      <w:r w:rsidR="009E56AE">
        <w:rPr>
          <w:noProof/>
          <w:sz w:val="20"/>
          <w:szCs w:val="20"/>
        </w:rPr>
        <w:t>37</w:t>
      </w:r>
      <w:r w:rsidRPr="005B07CE">
        <w:rPr>
          <w:sz w:val="20"/>
          <w:szCs w:val="20"/>
        </w:rPr>
        <w:fldChar w:fldCharType="end"/>
      </w:r>
      <w:r w:rsidR="001F17AB" w:rsidRPr="005B07CE">
        <w:rPr>
          <w:sz w:val="20"/>
          <w:szCs w:val="20"/>
        </w:rPr>
        <w:t xml:space="preserve"> Одобрение новых факторов</w:t>
      </w:r>
    </w:p>
    <w:p w14:paraId="50633A11" w14:textId="0EFCA458" w:rsidR="001F17AB" w:rsidRPr="005B07CE" w:rsidRDefault="005B07CE" w:rsidP="005B07CE">
      <w:pPr>
        <w:pStyle w:val="a6"/>
        <w:rPr>
          <w:rFonts w:ascii="Times New Roman" w:hAnsi="Times New Roman" w:cs="Times New Roman"/>
          <w:sz w:val="24"/>
          <w:szCs w:val="24"/>
        </w:rPr>
      </w:pPr>
      <w:r w:rsidRPr="005B07CE">
        <w:rPr>
          <w:rFonts w:ascii="Times New Roman" w:hAnsi="Times New Roman" w:cs="Times New Roman"/>
          <w:sz w:val="24"/>
          <w:szCs w:val="24"/>
        </w:rPr>
        <w:t xml:space="preserve">В форме необходимо </w:t>
      </w:r>
      <w:r w:rsidR="007D7A0D">
        <w:rPr>
          <w:rFonts w:ascii="Times New Roman" w:hAnsi="Times New Roman" w:cs="Times New Roman"/>
          <w:sz w:val="24"/>
          <w:szCs w:val="24"/>
        </w:rPr>
        <w:t>проверить</w:t>
      </w:r>
      <w:r w:rsidR="007D7A0D" w:rsidRPr="005B07CE">
        <w:rPr>
          <w:rFonts w:ascii="Times New Roman" w:hAnsi="Times New Roman" w:cs="Times New Roman"/>
          <w:sz w:val="24"/>
          <w:szCs w:val="24"/>
        </w:rPr>
        <w:t xml:space="preserve"> </w:t>
      </w:r>
      <w:r w:rsidRPr="005B07CE">
        <w:rPr>
          <w:rFonts w:ascii="Times New Roman" w:hAnsi="Times New Roman" w:cs="Times New Roman"/>
          <w:sz w:val="24"/>
          <w:szCs w:val="24"/>
        </w:rPr>
        <w:t>риск из задания и проставить факторам статусы одобрения выбрав одно из значений</w:t>
      </w:r>
      <w:r w:rsidR="00DB1EE2">
        <w:rPr>
          <w:rFonts w:ascii="Times New Roman" w:hAnsi="Times New Roman" w:cs="Times New Roman"/>
          <w:sz w:val="24"/>
          <w:szCs w:val="24"/>
        </w:rPr>
        <w:t>:</w:t>
      </w:r>
    </w:p>
    <w:p w14:paraId="294030D1" w14:textId="77777777" w:rsidR="005B07CE" w:rsidRDefault="005B07CE" w:rsidP="005B07CE">
      <w:pPr>
        <w:keepNext/>
      </w:pPr>
      <w:r>
        <w:rPr>
          <w:noProof/>
        </w:rPr>
        <w:drawing>
          <wp:inline distT="0" distB="0" distL="0" distR="0" wp14:anchorId="7E404B47" wp14:editId="39563ADC">
            <wp:extent cx="5940425" cy="1466215"/>
            <wp:effectExtent l="0" t="0" r="3175" b="635"/>
            <wp:docPr id="17" name="Рисунок 1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Изображение выглядит как текст&#10;&#10;Автоматически созданное описание"/>
                    <pic:cNvPicPr/>
                  </pic:nvPicPr>
                  <pic:blipFill>
                    <a:blip r:embed="rId45"/>
                    <a:stretch>
                      <a:fillRect/>
                    </a:stretch>
                  </pic:blipFill>
                  <pic:spPr>
                    <a:xfrm>
                      <a:off x="0" y="0"/>
                      <a:ext cx="5940425" cy="1466215"/>
                    </a:xfrm>
                    <a:prstGeom prst="rect">
                      <a:avLst/>
                    </a:prstGeom>
                  </pic:spPr>
                </pic:pic>
              </a:graphicData>
            </a:graphic>
          </wp:inline>
        </w:drawing>
      </w:r>
    </w:p>
    <w:p w14:paraId="130ABE75" w14:textId="37A9DCDE" w:rsidR="005B07CE" w:rsidRDefault="005B07CE" w:rsidP="005B07CE">
      <w:pPr>
        <w:pStyle w:val="ac"/>
        <w:rPr>
          <w:sz w:val="20"/>
          <w:szCs w:val="20"/>
        </w:rPr>
      </w:pPr>
      <w:r w:rsidRPr="005B07CE">
        <w:rPr>
          <w:sz w:val="20"/>
          <w:szCs w:val="20"/>
        </w:rPr>
        <w:t xml:space="preserve">Рисунок </w:t>
      </w:r>
      <w:r w:rsidRPr="005B07CE">
        <w:rPr>
          <w:sz w:val="20"/>
          <w:szCs w:val="20"/>
        </w:rPr>
        <w:fldChar w:fldCharType="begin"/>
      </w:r>
      <w:r w:rsidRPr="005B07CE">
        <w:rPr>
          <w:sz w:val="20"/>
          <w:szCs w:val="20"/>
        </w:rPr>
        <w:instrText xml:space="preserve"> SEQ Рисунок \* ARABIC </w:instrText>
      </w:r>
      <w:r w:rsidRPr="005B07CE">
        <w:rPr>
          <w:sz w:val="20"/>
          <w:szCs w:val="20"/>
        </w:rPr>
        <w:fldChar w:fldCharType="separate"/>
      </w:r>
      <w:r w:rsidR="009E56AE">
        <w:rPr>
          <w:noProof/>
          <w:sz w:val="20"/>
          <w:szCs w:val="20"/>
        </w:rPr>
        <w:t>38</w:t>
      </w:r>
      <w:r w:rsidRPr="005B07CE">
        <w:rPr>
          <w:sz w:val="20"/>
          <w:szCs w:val="20"/>
        </w:rPr>
        <w:fldChar w:fldCharType="end"/>
      </w:r>
      <w:r w:rsidRPr="005B07CE">
        <w:rPr>
          <w:sz w:val="20"/>
          <w:szCs w:val="20"/>
        </w:rPr>
        <w:t xml:space="preserve"> Установка статусов одобрения факторов</w:t>
      </w:r>
    </w:p>
    <w:p w14:paraId="5BE69C61" w14:textId="275DAC67" w:rsidR="008F1D92" w:rsidRDefault="008F1D92" w:rsidP="00DB1EE2">
      <w:pPr>
        <w:pStyle w:val="a6"/>
        <w:rPr>
          <w:rFonts w:ascii="Times New Roman" w:hAnsi="Times New Roman" w:cs="Times New Roman"/>
          <w:sz w:val="24"/>
          <w:szCs w:val="24"/>
        </w:rPr>
      </w:pPr>
      <w:r>
        <w:rPr>
          <w:rFonts w:ascii="Times New Roman" w:hAnsi="Times New Roman" w:cs="Times New Roman"/>
          <w:sz w:val="24"/>
          <w:szCs w:val="24"/>
        </w:rPr>
        <w:lastRenderedPageBreak/>
        <w:t>По умолчанию необходимо выбирать статус «Одобрено для сегмента» кроме случаев, если риск исключительный и должен принадлежать конкретным ДО</w:t>
      </w:r>
      <w:r w:rsidR="00B4673F">
        <w:rPr>
          <w:rFonts w:ascii="Times New Roman" w:hAnsi="Times New Roman" w:cs="Times New Roman"/>
          <w:sz w:val="24"/>
          <w:szCs w:val="24"/>
        </w:rPr>
        <w:t xml:space="preserve"> </w:t>
      </w:r>
      <w:r w:rsidR="009A1EA0">
        <w:rPr>
          <w:rFonts w:ascii="Times New Roman" w:hAnsi="Times New Roman" w:cs="Times New Roman"/>
          <w:sz w:val="24"/>
          <w:szCs w:val="24"/>
        </w:rPr>
        <w:t xml:space="preserve">(одобрен для ДО) </w:t>
      </w:r>
      <w:r w:rsidR="00B4673F">
        <w:rPr>
          <w:rFonts w:ascii="Times New Roman" w:hAnsi="Times New Roman" w:cs="Times New Roman"/>
          <w:sz w:val="24"/>
          <w:szCs w:val="24"/>
        </w:rPr>
        <w:t xml:space="preserve">или всем ДО из периметра </w:t>
      </w:r>
      <w:proofErr w:type="spellStart"/>
      <w:r w:rsidR="00B4673F">
        <w:rPr>
          <w:rFonts w:ascii="Times New Roman" w:hAnsi="Times New Roman" w:cs="Times New Roman"/>
          <w:sz w:val="24"/>
          <w:szCs w:val="24"/>
        </w:rPr>
        <w:t>СУРиВК</w:t>
      </w:r>
      <w:proofErr w:type="spellEnd"/>
      <w:r w:rsidR="009A1EA0">
        <w:rPr>
          <w:rFonts w:ascii="Times New Roman" w:hAnsi="Times New Roman" w:cs="Times New Roman"/>
          <w:sz w:val="24"/>
          <w:szCs w:val="24"/>
        </w:rPr>
        <w:t xml:space="preserve"> (одобрен для всех ДО)</w:t>
      </w:r>
      <w:r>
        <w:rPr>
          <w:rFonts w:ascii="Times New Roman" w:hAnsi="Times New Roman" w:cs="Times New Roman"/>
          <w:sz w:val="24"/>
          <w:szCs w:val="24"/>
        </w:rPr>
        <w:t>.</w:t>
      </w:r>
    </w:p>
    <w:p w14:paraId="2B5B668C" w14:textId="0F662002" w:rsidR="00DB1EE2" w:rsidRDefault="00DB1EE2" w:rsidP="00DB1EE2">
      <w:pPr>
        <w:pStyle w:val="a6"/>
        <w:rPr>
          <w:rFonts w:ascii="Times New Roman" w:hAnsi="Times New Roman" w:cs="Times New Roman"/>
          <w:sz w:val="24"/>
          <w:szCs w:val="24"/>
        </w:rPr>
      </w:pPr>
      <w:r w:rsidRPr="00DB1EE2">
        <w:rPr>
          <w:rFonts w:ascii="Times New Roman" w:hAnsi="Times New Roman" w:cs="Times New Roman"/>
          <w:sz w:val="24"/>
          <w:szCs w:val="24"/>
        </w:rPr>
        <w:t xml:space="preserve">После этого </w:t>
      </w:r>
      <w:r w:rsidRPr="009C60EA">
        <w:rPr>
          <w:rFonts w:ascii="Times New Roman" w:hAnsi="Times New Roman" w:cs="Times New Roman"/>
          <w:sz w:val="24"/>
          <w:szCs w:val="24"/>
        </w:rPr>
        <w:t>Работник ДВКУР (Куратор ДО)</w:t>
      </w:r>
      <w:r>
        <w:rPr>
          <w:rFonts w:ascii="Times New Roman" w:hAnsi="Times New Roman" w:cs="Times New Roman"/>
          <w:sz w:val="24"/>
          <w:szCs w:val="24"/>
        </w:rPr>
        <w:t xml:space="preserve"> либо согласовывает задание, либо отправляет на доработку:</w:t>
      </w:r>
    </w:p>
    <w:p w14:paraId="35B263D1" w14:textId="369C40C9" w:rsidR="00DB1EE2" w:rsidRDefault="00B30BEF" w:rsidP="00DB1EE2">
      <w:pPr>
        <w:pStyle w:val="a6"/>
        <w:keepNext/>
        <w:jc w:val="center"/>
      </w:pPr>
      <w:r>
        <w:rPr>
          <w:noProof/>
          <w:lang w:eastAsia="ru-RU"/>
        </w:rPr>
        <w:drawing>
          <wp:inline distT="0" distB="0" distL="0" distR="0" wp14:anchorId="44B12BFB" wp14:editId="1090CEEA">
            <wp:extent cx="2095500" cy="2221735"/>
            <wp:effectExtent l="0" t="0" r="0" b="7620"/>
            <wp:docPr id="57" name="Рисунок 5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текст&#10;&#10;Автоматически созданное описание"/>
                    <pic:cNvPicPr/>
                  </pic:nvPicPr>
                  <pic:blipFill>
                    <a:blip r:embed="rId46"/>
                    <a:stretch>
                      <a:fillRect/>
                    </a:stretch>
                  </pic:blipFill>
                  <pic:spPr>
                    <a:xfrm>
                      <a:off x="0" y="0"/>
                      <a:ext cx="2100911" cy="2227472"/>
                    </a:xfrm>
                    <a:prstGeom prst="rect">
                      <a:avLst/>
                    </a:prstGeom>
                  </pic:spPr>
                </pic:pic>
              </a:graphicData>
            </a:graphic>
          </wp:inline>
        </w:drawing>
      </w:r>
    </w:p>
    <w:p w14:paraId="144AA63D" w14:textId="2A3C7052" w:rsidR="00DB1EE2" w:rsidRDefault="00DB1EE2" w:rsidP="00DB1EE2">
      <w:pPr>
        <w:pStyle w:val="ac"/>
        <w:rPr>
          <w:sz w:val="20"/>
          <w:szCs w:val="20"/>
        </w:rPr>
      </w:pPr>
      <w:r w:rsidRPr="00DB1EE2">
        <w:rPr>
          <w:sz w:val="20"/>
          <w:szCs w:val="20"/>
        </w:rPr>
        <w:t xml:space="preserve">Рисунок </w:t>
      </w:r>
      <w:r w:rsidRPr="00DB1EE2">
        <w:rPr>
          <w:sz w:val="20"/>
          <w:szCs w:val="20"/>
        </w:rPr>
        <w:fldChar w:fldCharType="begin"/>
      </w:r>
      <w:r w:rsidRPr="00DB1EE2">
        <w:rPr>
          <w:sz w:val="20"/>
          <w:szCs w:val="20"/>
        </w:rPr>
        <w:instrText xml:space="preserve"> SEQ Рисунок \* ARABIC </w:instrText>
      </w:r>
      <w:r w:rsidRPr="00DB1EE2">
        <w:rPr>
          <w:sz w:val="20"/>
          <w:szCs w:val="20"/>
        </w:rPr>
        <w:fldChar w:fldCharType="separate"/>
      </w:r>
      <w:r w:rsidR="009E56AE">
        <w:rPr>
          <w:noProof/>
          <w:sz w:val="20"/>
          <w:szCs w:val="20"/>
        </w:rPr>
        <w:t>39</w:t>
      </w:r>
      <w:r w:rsidRPr="00DB1EE2">
        <w:rPr>
          <w:sz w:val="20"/>
          <w:szCs w:val="20"/>
        </w:rPr>
        <w:fldChar w:fldCharType="end"/>
      </w:r>
      <w:r w:rsidRPr="00DB1EE2">
        <w:rPr>
          <w:sz w:val="20"/>
          <w:szCs w:val="20"/>
        </w:rPr>
        <w:t xml:space="preserve"> Согласование задания</w:t>
      </w:r>
    </w:p>
    <w:p w14:paraId="4563C5E8" w14:textId="260AB3A2" w:rsidR="007B5A41" w:rsidRDefault="007B5A41" w:rsidP="00770A72">
      <w:pPr>
        <w:pStyle w:val="1"/>
        <w:numPr>
          <w:ilvl w:val="3"/>
          <w:numId w:val="2"/>
        </w:numPr>
        <w:rPr>
          <w:rFonts w:ascii="Times New Roman" w:hAnsi="Times New Roman" w:cs="Times New Roman"/>
          <w:sz w:val="24"/>
          <w:szCs w:val="24"/>
        </w:rPr>
      </w:pPr>
      <w:bookmarkStart w:id="25" w:name="_Координатор_по_рискам_2"/>
      <w:bookmarkStart w:id="26" w:name="_Toc110264217"/>
      <w:bookmarkEnd w:id="25"/>
      <w:r>
        <w:rPr>
          <w:rFonts w:ascii="Times New Roman" w:hAnsi="Times New Roman" w:cs="Times New Roman"/>
          <w:sz w:val="24"/>
          <w:szCs w:val="24"/>
        </w:rPr>
        <w:t>Координатор по рискам ДО отрабатывает замечания</w:t>
      </w:r>
    </w:p>
    <w:p w14:paraId="039A151D" w14:textId="6192A8A2" w:rsidR="007B5A41" w:rsidRDefault="007B5A41" w:rsidP="007B5A41">
      <w:pPr>
        <w:pStyle w:val="a6"/>
        <w:rPr>
          <w:rFonts w:ascii="Times New Roman" w:hAnsi="Times New Roman" w:cs="Times New Roman"/>
          <w:sz w:val="24"/>
          <w:szCs w:val="24"/>
        </w:rPr>
      </w:pPr>
      <w:r w:rsidRPr="00B83707">
        <w:rPr>
          <w:rFonts w:ascii="Times New Roman" w:hAnsi="Times New Roman" w:cs="Times New Roman"/>
          <w:sz w:val="24"/>
          <w:szCs w:val="24"/>
        </w:rPr>
        <w:t xml:space="preserve">Если </w:t>
      </w:r>
      <w:r w:rsidRPr="00DB1EE2">
        <w:rPr>
          <w:rFonts w:ascii="Times New Roman" w:hAnsi="Times New Roman" w:cs="Times New Roman"/>
          <w:sz w:val="24"/>
          <w:szCs w:val="24"/>
        </w:rPr>
        <w:t>Работнику ДВКУР</w:t>
      </w:r>
      <w:r w:rsidRPr="00B83707">
        <w:rPr>
          <w:rFonts w:ascii="Times New Roman" w:hAnsi="Times New Roman" w:cs="Times New Roman"/>
          <w:sz w:val="24"/>
          <w:szCs w:val="24"/>
        </w:rPr>
        <w:t xml:space="preserve"> вернул задание на доработку, то необходимо из задания перейти в </w:t>
      </w:r>
      <w:proofErr w:type="spellStart"/>
      <w:r w:rsidRPr="00B83707">
        <w:rPr>
          <w:rFonts w:ascii="Times New Roman" w:hAnsi="Times New Roman" w:cs="Times New Roman"/>
          <w:sz w:val="24"/>
          <w:szCs w:val="24"/>
        </w:rPr>
        <w:t>дашборд</w:t>
      </w:r>
      <w:proofErr w:type="spellEnd"/>
      <w:r w:rsidRPr="00B83707">
        <w:rPr>
          <w:rFonts w:ascii="Times New Roman" w:hAnsi="Times New Roman" w:cs="Times New Roman"/>
          <w:sz w:val="24"/>
          <w:szCs w:val="24"/>
        </w:rPr>
        <w:t xml:space="preserve"> «Паспорт типового риска и План мероприятий» и </w:t>
      </w:r>
      <w:r w:rsidRPr="007B5A41">
        <w:rPr>
          <w:rFonts w:ascii="Times New Roman" w:hAnsi="Times New Roman" w:cs="Times New Roman"/>
          <w:sz w:val="24"/>
          <w:szCs w:val="24"/>
        </w:rPr>
        <w:t>скорректировать</w:t>
      </w:r>
      <w:r w:rsidRPr="00B83707">
        <w:rPr>
          <w:rFonts w:ascii="Times New Roman" w:hAnsi="Times New Roman" w:cs="Times New Roman"/>
          <w:sz w:val="24"/>
          <w:szCs w:val="24"/>
        </w:rPr>
        <w:t xml:space="preserve"> ранее введенные данные.</w:t>
      </w:r>
    </w:p>
    <w:p w14:paraId="525C4610" w14:textId="7489B606" w:rsidR="00DD6412" w:rsidRDefault="00DD6412" w:rsidP="007B5A41">
      <w:pPr>
        <w:pStyle w:val="a6"/>
        <w:rPr>
          <w:rFonts w:ascii="Times New Roman" w:hAnsi="Times New Roman" w:cs="Times New Roman"/>
          <w:sz w:val="24"/>
          <w:szCs w:val="24"/>
        </w:rPr>
      </w:pPr>
      <w:r>
        <w:rPr>
          <w:rFonts w:ascii="Times New Roman" w:hAnsi="Times New Roman" w:cs="Times New Roman"/>
          <w:sz w:val="24"/>
          <w:szCs w:val="24"/>
        </w:rPr>
        <w:t>Что конкретно необходимо скорректировать, можно увидеть в задании в колонке «Комментарий» в разделе «История»:</w:t>
      </w:r>
    </w:p>
    <w:p w14:paraId="5C0416D7" w14:textId="77777777" w:rsidR="00DD6412" w:rsidRDefault="00DD6412" w:rsidP="00B83707">
      <w:pPr>
        <w:pStyle w:val="a6"/>
        <w:keepNext/>
        <w:jc w:val="center"/>
      </w:pPr>
      <w:r>
        <w:rPr>
          <w:noProof/>
          <w:lang w:eastAsia="ru-RU"/>
        </w:rPr>
        <w:drawing>
          <wp:inline distT="0" distB="0" distL="0" distR="0" wp14:anchorId="262C2561" wp14:editId="71BB1EF9">
            <wp:extent cx="2916238" cy="2882259"/>
            <wp:effectExtent l="0" t="0" r="0" b="0"/>
            <wp:docPr id="61" name="Рисунок 6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Изображение выглядит как текст&#10;&#10;Автоматически созданное описание"/>
                    <pic:cNvPicPr/>
                  </pic:nvPicPr>
                  <pic:blipFill>
                    <a:blip r:embed="rId47"/>
                    <a:stretch>
                      <a:fillRect/>
                    </a:stretch>
                  </pic:blipFill>
                  <pic:spPr>
                    <a:xfrm>
                      <a:off x="0" y="0"/>
                      <a:ext cx="2923286" cy="2889225"/>
                    </a:xfrm>
                    <a:prstGeom prst="rect">
                      <a:avLst/>
                    </a:prstGeom>
                  </pic:spPr>
                </pic:pic>
              </a:graphicData>
            </a:graphic>
          </wp:inline>
        </w:drawing>
      </w:r>
    </w:p>
    <w:p w14:paraId="3858C7E5" w14:textId="14ED7488" w:rsidR="00DD6412" w:rsidRDefault="00DD6412" w:rsidP="00DD6412">
      <w:pPr>
        <w:pStyle w:val="ac"/>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40</w:t>
      </w:r>
      <w:r w:rsidRPr="00B83707">
        <w:rPr>
          <w:sz w:val="20"/>
          <w:szCs w:val="20"/>
        </w:rPr>
        <w:fldChar w:fldCharType="end"/>
      </w:r>
      <w:r w:rsidRPr="00B83707">
        <w:rPr>
          <w:sz w:val="20"/>
          <w:szCs w:val="20"/>
        </w:rPr>
        <w:t xml:space="preserve"> Комментарий к заданию</w:t>
      </w:r>
    </w:p>
    <w:p w14:paraId="6F5A40F1" w14:textId="6E992693" w:rsidR="00DD6412" w:rsidRDefault="00DC64D6" w:rsidP="00DC64D6">
      <w:pPr>
        <w:pStyle w:val="a6"/>
        <w:rPr>
          <w:rFonts w:ascii="Times New Roman" w:hAnsi="Times New Roman" w:cs="Times New Roman"/>
          <w:sz w:val="24"/>
          <w:szCs w:val="24"/>
        </w:rPr>
      </w:pPr>
      <w:r w:rsidRPr="00B83707">
        <w:rPr>
          <w:rFonts w:ascii="Times New Roman" w:hAnsi="Times New Roman" w:cs="Times New Roman"/>
          <w:sz w:val="24"/>
          <w:szCs w:val="24"/>
        </w:rPr>
        <w:lastRenderedPageBreak/>
        <w:t>Если необходимо удалить ранее введенный фактор по риску, то сначала необходимо по данному риску удалить данные в таблице «Оценка КП» и «Матрица факторов и контролей»</w:t>
      </w:r>
      <w:r w:rsidR="00FF0779">
        <w:rPr>
          <w:rFonts w:ascii="Times New Roman" w:hAnsi="Times New Roman" w:cs="Times New Roman"/>
          <w:sz w:val="24"/>
          <w:szCs w:val="24"/>
        </w:rPr>
        <w:t xml:space="preserve"> и обновить страницу</w:t>
      </w:r>
      <w:r w:rsidRPr="00B83707">
        <w:rPr>
          <w:rFonts w:ascii="Times New Roman" w:hAnsi="Times New Roman" w:cs="Times New Roman"/>
          <w:sz w:val="24"/>
          <w:szCs w:val="24"/>
        </w:rPr>
        <w:t>:</w:t>
      </w:r>
    </w:p>
    <w:p w14:paraId="435855F9" w14:textId="6DA0C483" w:rsidR="00FF0779" w:rsidRDefault="005C10D2" w:rsidP="00B83707">
      <w:pPr>
        <w:pStyle w:val="a6"/>
        <w:keepNext/>
        <w:jc w:val="center"/>
      </w:pPr>
      <w:r>
        <w:rPr>
          <w:noProof/>
          <w:lang w:eastAsia="ru-RU"/>
        </w:rPr>
        <w:drawing>
          <wp:inline distT="0" distB="0" distL="0" distR="0" wp14:anchorId="4B9FCAED" wp14:editId="46DA55CA">
            <wp:extent cx="5445125" cy="3276388"/>
            <wp:effectExtent l="0" t="0" r="3175" b="63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49460" cy="3278996"/>
                    </a:xfrm>
                    <a:prstGeom prst="rect">
                      <a:avLst/>
                    </a:prstGeom>
                  </pic:spPr>
                </pic:pic>
              </a:graphicData>
            </a:graphic>
          </wp:inline>
        </w:drawing>
      </w:r>
    </w:p>
    <w:p w14:paraId="7E8A3DE3" w14:textId="0E95E566" w:rsidR="00DC64D6" w:rsidRDefault="00FF0779" w:rsidP="00FF0779">
      <w:pPr>
        <w:pStyle w:val="ac"/>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41</w:t>
      </w:r>
      <w:r w:rsidRPr="00B83707">
        <w:rPr>
          <w:sz w:val="20"/>
          <w:szCs w:val="20"/>
        </w:rPr>
        <w:fldChar w:fldCharType="end"/>
      </w:r>
      <w:r w:rsidRPr="00B83707">
        <w:rPr>
          <w:sz w:val="20"/>
          <w:szCs w:val="20"/>
        </w:rPr>
        <w:t xml:space="preserve"> Удаление данных</w:t>
      </w:r>
    </w:p>
    <w:p w14:paraId="6001E9A2" w14:textId="186D32DF" w:rsidR="00FF0779" w:rsidRDefault="00FF0779" w:rsidP="00FF0779">
      <w:pPr>
        <w:pStyle w:val="a6"/>
        <w:rPr>
          <w:rFonts w:ascii="Times New Roman" w:hAnsi="Times New Roman" w:cs="Times New Roman"/>
          <w:sz w:val="24"/>
          <w:szCs w:val="24"/>
        </w:rPr>
      </w:pPr>
      <w:r w:rsidRPr="00B83707">
        <w:rPr>
          <w:rFonts w:ascii="Times New Roman" w:hAnsi="Times New Roman" w:cs="Times New Roman"/>
          <w:sz w:val="24"/>
          <w:szCs w:val="24"/>
        </w:rPr>
        <w:t>Затем перейти по кнопке «Добавление новых факторов»:</w:t>
      </w:r>
    </w:p>
    <w:p w14:paraId="6D49FF18" w14:textId="7B1941D3" w:rsidR="00FF0779" w:rsidRDefault="005C10D2" w:rsidP="00B83707">
      <w:pPr>
        <w:pStyle w:val="a6"/>
        <w:keepNext/>
        <w:ind w:firstLine="426"/>
      </w:pPr>
      <w:r>
        <w:rPr>
          <w:noProof/>
          <w:lang w:eastAsia="ru-RU"/>
        </w:rPr>
        <w:drawing>
          <wp:inline distT="0" distB="0" distL="0" distR="0" wp14:anchorId="12FF30FE" wp14:editId="76AA2C80">
            <wp:extent cx="5940425" cy="2026920"/>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2026920"/>
                    </a:xfrm>
                    <a:prstGeom prst="rect">
                      <a:avLst/>
                    </a:prstGeom>
                  </pic:spPr>
                </pic:pic>
              </a:graphicData>
            </a:graphic>
          </wp:inline>
        </w:drawing>
      </w:r>
    </w:p>
    <w:p w14:paraId="30455F1E" w14:textId="76B87461" w:rsidR="00FF0779" w:rsidRDefault="00FF0779" w:rsidP="00FF0779">
      <w:pPr>
        <w:pStyle w:val="ac"/>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42</w:t>
      </w:r>
      <w:r w:rsidRPr="00B83707">
        <w:rPr>
          <w:sz w:val="20"/>
          <w:szCs w:val="20"/>
        </w:rPr>
        <w:fldChar w:fldCharType="end"/>
      </w:r>
      <w:r w:rsidRPr="00B83707">
        <w:rPr>
          <w:sz w:val="20"/>
          <w:szCs w:val="20"/>
        </w:rPr>
        <w:t xml:space="preserve"> Переход в реестр "Добавление нового фактора"</w:t>
      </w:r>
    </w:p>
    <w:p w14:paraId="649A4B9D" w14:textId="442081ED" w:rsidR="00FF0779" w:rsidRPr="00B83707" w:rsidRDefault="005C10D2" w:rsidP="00B83707">
      <w:pPr>
        <w:pStyle w:val="a6"/>
      </w:pPr>
      <w:r w:rsidRPr="00B83707">
        <w:rPr>
          <w:rFonts w:ascii="Times New Roman" w:hAnsi="Times New Roman" w:cs="Times New Roman"/>
          <w:sz w:val="24"/>
          <w:szCs w:val="24"/>
        </w:rPr>
        <w:t>И удалить необходимый фактор, нажав на кнопку «Удалить строку»:</w:t>
      </w:r>
    </w:p>
    <w:p w14:paraId="1E116CD6" w14:textId="77777777" w:rsidR="005C10D2" w:rsidRDefault="005C10D2" w:rsidP="00B83707">
      <w:pPr>
        <w:keepNext/>
        <w:jc w:val="center"/>
      </w:pPr>
      <w:r>
        <w:rPr>
          <w:noProof/>
        </w:rPr>
        <w:drawing>
          <wp:inline distT="0" distB="0" distL="0" distR="0" wp14:anchorId="4DB6BD40" wp14:editId="69886DD3">
            <wp:extent cx="5940425" cy="751840"/>
            <wp:effectExtent l="0" t="0" r="317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751840"/>
                    </a:xfrm>
                    <a:prstGeom prst="rect">
                      <a:avLst/>
                    </a:prstGeom>
                  </pic:spPr>
                </pic:pic>
              </a:graphicData>
            </a:graphic>
          </wp:inline>
        </w:drawing>
      </w:r>
    </w:p>
    <w:p w14:paraId="18C6B421" w14:textId="44F8454E" w:rsidR="005C10D2" w:rsidRPr="00B83707" w:rsidRDefault="005C10D2" w:rsidP="00B83707">
      <w:pPr>
        <w:pStyle w:val="ac"/>
        <w:rPr>
          <w:sz w:val="20"/>
          <w:szCs w:val="20"/>
        </w:rPr>
      </w:pPr>
      <w:r w:rsidRPr="00B83707">
        <w:rPr>
          <w:sz w:val="20"/>
          <w:szCs w:val="20"/>
        </w:rPr>
        <w:t xml:space="preserve">Рисунок </w:t>
      </w:r>
      <w:r w:rsidRPr="00B83707">
        <w:rPr>
          <w:sz w:val="20"/>
          <w:szCs w:val="20"/>
        </w:rPr>
        <w:fldChar w:fldCharType="begin"/>
      </w:r>
      <w:r w:rsidRPr="00B83707">
        <w:rPr>
          <w:sz w:val="20"/>
          <w:szCs w:val="20"/>
        </w:rPr>
        <w:instrText xml:space="preserve"> SEQ Рисунок \* ARABIC </w:instrText>
      </w:r>
      <w:r w:rsidRPr="00B83707">
        <w:rPr>
          <w:sz w:val="20"/>
          <w:szCs w:val="20"/>
        </w:rPr>
        <w:fldChar w:fldCharType="separate"/>
      </w:r>
      <w:r w:rsidR="009E56AE">
        <w:rPr>
          <w:noProof/>
          <w:sz w:val="20"/>
          <w:szCs w:val="20"/>
        </w:rPr>
        <w:t>43</w:t>
      </w:r>
      <w:r w:rsidRPr="00B83707">
        <w:rPr>
          <w:sz w:val="20"/>
          <w:szCs w:val="20"/>
        </w:rPr>
        <w:fldChar w:fldCharType="end"/>
      </w:r>
      <w:r w:rsidRPr="00B83707">
        <w:rPr>
          <w:sz w:val="20"/>
          <w:szCs w:val="20"/>
        </w:rPr>
        <w:t xml:space="preserve"> Удаление фактора</w:t>
      </w:r>
    </w:p>
    <w:p w14:paraId="1870F845" w14:textId="36DC8840" w:rsidR="00DB1EE2" w:rsidRDefault="00DB1EE2" w:rsidP="00770A72">
      <w:pPr>
        <w:pStyle w:val="1"/>
        <w:numPr>
          <w:ilvl w:val="3"/>
          <w:numId w:val="2"/>
        </w:numPr>
        <w:rPr>
          <w:rFonts w:ascii="Times New Roman" w:hAnsi="Times New Roman" w:cs="Times New Roman"/>
          <w:sz w:val="24"/>
          <w:szCs w:val="24"/>
        </w:rPr>
      </w:pPr>
      <w:bookmarkStart w:id="27" w:name="_Координатор_по_рискам_3"/>
      <w:bookmarkEnd w:id="27"/>
      <w:r>
        <w:rPr>
          <w:rFonts w:ascii="Times New Roman" w:hAnsi="Times New Roman" w:cs="Times New Roman"/>
          <w:sz w:val="24"/>
          <w:szCs w:val="24"/>
        </w:rPr>
        <w:lastRenderedPageBreak/>
        <w:t>Координатор по рискам ДО</w:t>
      </w:r>
      <w:r w:rsidRPr="00A16251">
        <w:rPr>
          <w:rFonts w:ascii="Times New Roman" w:hAnsi="Times New Roman" w:cs="Times New Roman"/>
          <w:sz w:val="24"/>
          <w:szCs w:val="24"/>
        </w:rPr>
        <w:t xml:space="preserve"> устанавливает статус «Утвержден паспорт типового риска», «Утвержден план мероприятий» или «Утверждены оба документа»</w:t>
      </w:r>
      <w:bookmarkEnd w:id="26"/>
    </w:p>
    <w:p w14:paraId="016DB6C2" w14:textId="1180E2D5" w:rsidR="00DB1EE2" w:rsidRPr="00DB1EE2" w:rsidRDefault="00DB1EE2" w:rsidP="00DB1EE2">
      <w:pPr>
        <w:pStyle w:val="a6"/>
        <w:rPr>
          <w:rFonts w:ascii="Times New Roman" w:hAnsi="Times New Roman" w:cs="Times New Roman"/>
          <w:sz w:val="24"/>
          <w:szCs w:val="24"/>
        </w:rPr>
      </w:pPr>
      <w:r w:rsidRPr="00DB1EE2">
        <w:rPr>
          <w:rFonts w:ascii="Times New Roman" w:hAnsi="Times New Roman" w:cs="Times New Roman"/>
          <w:sz w:val="24"/>
          <w:szCs w:val="24"/>
        </w:rPr>
        <w:t>После утверждения документов (вне системы)</w:t>
      </w:r>
      <w:r w:rsidR="00EA3067" w:rsidRPr="00EA3067">
        <w:rPr>
          <w:rFonts w:ascii="Times New Roman" w:hAnsi="Times New Roman" w:cs="Times New Roman"/>
          <w:sz w:val="24"/>
          <w:szCs w:val="24"/>
        </w:rPr>
        <w:t xml:space="preserve"> </w:t>
      </w:r>
      <w:r w:rsidR="00EA3067">
        <w:rPr>
          <w:rFonts w:ascii="Times New Roman" w:hAnsi="Times New Roman" w:cs="Times New Roman"/>
          <w:sz w:val="24"/>
          <w:szCs w:val="24"/>
        </w:rPr>
        <w:t>Координатору по рискам ДО</w:t>
      </w:r>
      <w:r w:rsidRPr="00DB1EE2">
        <w:rPr>
          <w:rFonts w:ascii="Times New Roman" w:hAnsi="Times New Roman" w:cs="Times New Roman"/>
          <w:sz w:val="24"/>
          <w:szCs w:val="24"/>
        </w:rPr>
        <w:t xml:space="preserve"> необходимо прикрепить файлы, содержащие скан-копии утвержденных документов.</w:t>
      </w:r>
    </w:p>
    <w:p w14:paraId="6908DC9B" w14:textId="46913D9F" w:rsidR="00DB1EE2" w:rsidRPr="00DB1EE2" w:rsidRDefault="00DB1EE2" w:rsidP="00DB1EE2">
      <w:pPr>
        <w:pStyle w:val="a6"/>
        <w:rPr>
          <w:rFonts w:ascii="Times New Roman" w:hAnsi="Times New Roman" w:cs="Times New Roman"/>
          <w:sz w:val="24"/>
          <w:szCs w:val="24"/>
        </w:rPr>
      </w:pPr>
      <w:r w:rsidRPr="00DB1EE2">
        <w:rPr>
          <w:rFonts w:ascii="Times New Roman" w:hAnsi="Times New Roman" w:cs="Times New Roman"/>
          <w:sz w:val="24"/>
          <w:szCs w:val="24"/>
        </w:rPr>
        <w:t>Для прикрепления файлов необходимо использовать раздел задания «Файлы».</w:t>
      </w:r>
    </w:p>
    <w:p w14:paraId="7E322DA1" w14:textId="0D8AF860" w:rsidR="00DB1EE2" w:rsidRPr="00DB1EE2" w:rsidRDefault="00DB1EE2" w:rsidP="007E73C4">
      <w:pPr>
        <w:pStyle w:val="a6"/>
        <w:rPr>
          <w:rFonts w:ascii="Times New Roman" w:hAnsi="Times New Roman" w:cs="Times New Roman"/>
          <w:i/>
          <w:sz w:val="24"/>
          <w:szCs w:val="24"/>
        </w:rPr>
      </w:pPr>
      <w:r w:rsidRPr="00DB1EE2">
        <w:rPr>
          <w:rFonts w:ascii="Times New Roman" w:hAnsi="Times New Roman" w:cs="Times New Roman"/>
          <w:sz w:val="24"/>
          <w:szCs w:val="24"/>
        </w:rPr>
        <w:t>Затем, перевести задание на создание паспорта в статус «Утвержден». При этом есть возможность утвердить только паспорт риска, для этого нужно нажать кнопку «Утвердить паспорт риска» или только план мероприятий, для этого нужно нажать кнопку «Утвердить план мероприятий», либо утвердить все, для этого нужно нажать кнопк</w:t>
      </w:r>
      <w:r w:rsidR="007E73C4">
        <w:rPr>
          <w:rFonts w:ascii="Times New Roman" w:hAnsi="Times New Roman" w:cs="Times New Roman"/>
          <w:sz w:val="24"/>
          <w:szCs w:val="24"/>
        </w:rPr>
        <w:t xml:space="preserve">у </w:t>
      </w:r>
      <w:r w:rsidRPr="00DB1EE2">
        <w:rPr>
          <w:rFonts w:ascii="Times New Roman" w:hAnsi="Times New Roman" w:cs="Times New Roman"/>
          <w:sz w:val="24"/>
          <w:szCs w:val="24"/>
        </w:rPr>
        <w:t>«Утвердить паспорт риска и план мероприятий»</w:t>
      </w:r>
      <w:r w:rsidR="007E73C4">
        <w:rPr>
          <w:rFonts w:ascii="Times New Roman" w:hAnsi="Times New Roman" w:cs="Times New Roman"/>
          <w:sz w:val="24"/>
          <w:szCs w:val="24"/>
        </w:rPr>
        <w:t>.</w:t>
      </w:r>
    </w:p>
    <w:p w14:paraId="474F5FF5" w14:textId="0CB36251" w:rsidR="00DB1EE2" w:rsidRPr="00DB1EE2" w:rsidRDefault="00DB1EE2" w:rsidP="007E73C4">
      <w:pPr>
        <w:pStyle w:val="a6"/>
        <w:rPr>
          <w:rFonts w:ascii="Times New Roman" w:hAnsi="Times New Roman" w:cs="Times New Roman"/>
          <w:i/>
          <w:sz w:val="24"/>
          <w:szCs w:val="24"/>
        </w:rPr>
      </w:pPr>
      <w:r w:rsidRPr="00DB1EE2">
        <w:rPr>
          <w:rFonts w:ascii="Times New Roman" w:hAnsi="Times New Roman" w:cs="Times New Roman"/>
          <w:sz w:val="24"/>
          <w:szCs w:val="24"/>
        </w:rPr>
        <w:t>После нажатия на кнопку «Утвердить паспорт риска» в задании останется только одна кнопка</w:t>
      </w:r>
      <w:r w:rsidR="007E73C4">
        <w:rPr>
          <w:rFonts w:ascii="Times New Roman" w:hAnsi="Times New Roman" w:cs="Times New Roman"/>
          <w:sz w:val="24"/>
          <w:szCs w:val="24"/>
        </w:rPr>
        <w:t>.</w:t>
      </w:r>
    </w:p>
    <w:p w14:paraId="4B211D49" w14:textId="5F34786A" w:rsidR="00DB1EE2" w:rsidRDefault="00DB1EE2" w:rsidP="00DB1EE2">
      <w:pPr>
        <w:pStyle w:val="a6"/>
        <w:rPr>
          <w:rFonts w:ascii="Times New Roman" w:hAnsi="Times New Roman" w:cs="Times New Roman"/>
          <w:sz w:val="24"/>
          <w:szCs w:val="24"/>
        </w:rPr>
      </w:pPr>
      <w:r w:rsidRPr="00DB1EE2">
        <w:rPr>
          <w:rFonts w:ascii="Times New Roman" w:hAnsi="Times New Roman" w:cs="Times New Roman"/>
          <w:sz w:val="24"/>
          <w:szCs w:val="24"/>
        </w:rPr>
        <w:t>Перед тем, как нажать кнопку «Утвердить план мероприятий», нужно снова приложить файл</w:t>
      </w:r>
      <w:r w:rsidR="00F913B1">
        <w:rPr>
          <w:rFonts w:ascii="Times New Roman" w:hAnsi="Times New Roman" w:cs="Times New Roman"/>
          <w:sz w:val="24"/>
          <w:szCs w:val="24"/>
        </w:rPr>
        <w:t xml:space="preserve"> </w:t>
      </w:r>
      <w:r w:rsidR="00F913B1" w:rsidRPr="00F913B1">
        <w:rPr>
          <w:rFonts w:ascii="Times New Roman" w:hAnsi="Times New Roman" w:cs="Times New Roman"/>
          <w:sz w:val="24"/>
          <w:szCs w:val="24"/>
        </w:rPr>
        <w:t>(в наименовании файла не должны содержаться точки)</w:t>
      </w:r>
      <w:r w:rsidRPr="00DB1EE2">
        <w:rPr>
          <w:rFonts w:ascii="Times New Roman" w:hAnsi="Times New Roman" w:cs="Times New Roman"/>
          <w:sz w:val="24"/>
          <w:szCs w:val="24"/>
        </w:rPr>
        <w:t xml:space="preserve">. После нажатия на кнопку «Утвердить план мероприятий» задание переходит в статус «Утверждено». </w:t>
      </w:r>
    </w:p>
    <w:p w14:paraId="7D7367DE" w14:textId="220BEE90" w:rsidR="007E73C4" w:rsidRDefault="00396543" w:rsidP="007E73C4">
      <w:pPr>
        <w:pStyle w:val="a6"/>
        <w:keepNext/>
        <w:jc w:val="center"/>
      </w:pPr>
      <w:r>
        <w:rPr>
          <w:noProof/>
          <w:lang w:eastAsia="ru-RU"/>
        </w:rPr>
        <w:drawing>
          <wp:inline distT="0" distB="0" distL="0" distR="0" wp14:anchorId="1D32F752" wp14:editId="3CFC0AEF">
            <wp:extent cx="4016375" cy="1934128"/>
            <wp:effectExtent l="0" t="0" r="3175" b="9525"/>
            <wp:docPr id="58" name="Рисунок 5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Изображение выглядит как текст&#10;&#10;Автоматически созданное описание"/>
                    <pic:cNvPicPr/>
                  </pic:nvPicPr>
                  <pic:blipFill>
                    <a:blip r:embed="rId51"/>
                    <a:stretch>
                      <a:fillRect/>
                    </a:stretch>
                  </pic:blipFill>
                  <pic:spPr>
                    <a:xfrm>
                      <a:off x="0" y="0"/>
                      <a:ext cx="4025257" cy="1938405"/>
                    </a:xfrm>
                    <a:prstGeom prst="rect">
                      <a:avLst/>
                    </a:prstGeom>
                  </pic:spPr>
                </pic:pic>
              </a:graphicData>
            </a:graphic>
          </wp:inline>
        </w:drawing>
      </w:r>
    </w:p>
    <w:p w14:paraId="70968E4C" w14:textId="3FF77949" w:rsidR="007E73C4" w:rsidRDefault="007E73C4" w:rsidP="007E73C4">
      <w:pPr>
        <w:pStyle w:val="ac"/>
        <w:rPr>
          <w:sz w:val="20"/>
          <w:szCs w:val="20"/>
        </w:rPr>
      </w:pPr>
      <w:r w:rsidRPr="007E73C4">
        <w:rPr>
          <w:sz w:val="20"/>
          <w:szCs w:val="20"/>
        </w:rPr>
        <w:t xml:space="preserve">Рисунок </w:t>
      </w:r>
      <w:r w:rsidRPr="007E73C4">
        <w:rPr>
          <w:sz w:val="20"/>
          <w:szCs w:val="20"/>
        </w:rPr>
        <w:fldChar w:fldCharType="begin"/>
      </w:r>
      <w:r w:rsidRPr="007E73C4">
        <w:rPr>
          <w:sz w:val="20"/>
          <w:szCs w:val="20"/>
        </w:rPr>
        <w:instrText xml:space="preserve"> SEQ Рисунок \* ARABIC </w:instrText>
      </w:r>
      <w:r w:rsidRPr="007E73C4">
        <w:rPr>
          <w:sz w:val="20"/>
          <w:szCs w:val="20"/>
        </w:rPr>
        <w:fldChar w:fldCharType="separate"/>
      </w:r>
      <w:r w:rsidR="009E56AE">
        <w:rPr>
          <w:noProof/>
          <w:sz w:val="20"/>
          <w:szCs w:val="20"/>
        </w:rPr>
        <w:t>44</w:t>
      </w:r>
      <w:r w:rsidRPr="007E73C4">
        <w:rPr>
          <w:sz w:val="20"/>
          <w:szCs w:val="20"/>
        </w:rPr>
        <w:fldChar w:fldCharType="end"/>
      </w:r>
      <w:r w:rsidRPr="007E73C4">
        <w:rPr>
          <w:sz w:val="20"/>
          <w:szCs w:val="20"/>
        </w:rPr>
        <w:t xml:space="preserve"> Утверждение паспорта</w:t>
      </w:r>
    </w:p>
    <w:p w14:paraId="4B7C9D05" w14:textId="665F9D35" w:rsidR="007E73C4" w:rsidRPr="00A16251" w:rsidRDefault="007E73C4" w:rsidP="00770A72">
      <w:pPr>
        <w:pStyle w:val="1"/>
        <w:numPr>
          <w:ilvl w:val="2"/>
          <w:numId w:val="2"/>
        </w:numPr>
        <w:rPr>
          <w:rFonts w:ascii="Times New Roman" w:hAnsi="Times New Roman" w:cs="Times New Roman"/>
          <w:sz w:val="24"/>
          <w:szCs w:val="24"/>
        </w:rPr>
      </w:pPr>
      <w:bookmarkStart w:id="28" w:name="_Создание_паспорта_типового"/>
      <w:bookmarkStart w:id="29" w:name="_Toc110264210"/>
      <w:bookmarkStart w:id="30" w:name="_Hlk115694663"/>
      <w:bookmarkEnd w:id="28"/>
      <w:r w:rsidRPr="00A16251">
        <w:rPr>
          <w:rFonts w:ascii="Times New Roman" w:hAnsi="Times New Roman" w:cs="Times New Roman"/>
          <w:sz w:val="24"/>
          <w:szCs w:val="24"/>
        </w:rPr>
        <w:t xml:space="preserve">Создание паспорта типового риска на уровне </w:t>
      </w:r>
      <w:bookmarkEnd w:id="29"/>
      <w:r w:rsidRPr="00A16251">
        <w:rPr>
          <w:rFonts w:ascii="Times New Roman" w:hAnsi="Times New Roman" w:cs="Times New Roman"/>
          <w:sz w:val="24"/>
          <w:szCs w:val="24"/>
        </w:rPr>
        <w:t xml:space="preserve">ПАО «Интер РАО» </w:t>
      </w:r>
    </w:p>
    <w:p w14:paraId="06A0B338" w14:textId="390BA3D5" w:rsidR="007E73C4" w:rsidRPr="00A16251" w:rsidRDefault="007E73C4" w:rsidP="00770A72">
      <w:pPr>
        <w:pStyle w:val="1"/>
        <w:numPr>
          <w:ilvl w:val="3"/>
          <w:numId w:val="2"/>
        </w:numPr>
        <w:rPr>
          <w:rFonts w:ascii="Times New Roman" w:hAnsi="Times New Roman" w:cs="Times New Roman"/>
          <w:sz w:val="24"/>
          <w:szCs w:val="24"/>
        </w:rPr>
      </w:pPr>
      <w:bookmarkStart w:id="31" w:name="_Toc110264211"/>
      <w:bookmarkEnd w:id="30"/>
      <w:r w:rsidRPr="00A16251">
        <w:rPr>
          <w:rFonts w:ascii="Times New Roman" w:hAnsi="Times New Roman" w:cs="Times New Roman"/>
          <w:sz w:val="24"/>
          <w:szCs w:val="24"/>
        </w:rPr>
        <w:t>Работник ДВКУР (</w:t>
      </w:r>
      <w:r w:rsidR="00A53B8B">
        <w:rPr>
          <w:rFonts w:ascii="Times New Roman" w:hAnsi="Times New Roman" w:cs="Times New Roman"/>
          <w:sz w:val="24"/>
          <w:szCs w:val="24"/>
        </w:rPr>
        <w:t xml:space="preserve">Консолидатор </w:t>
      </w:r>
      <w:r w:rsidR="00A53B8B" w:rsidRPr="00A53B8B">
        <w:rPr>
          <w:rFonts w:ascii="Times New Roman" w:hAnsi="Times New Roman" w:cs="Times New Roman"/>
          <w:sz w:val="24"/>
          <w:szCs w:val="24"/>
        </w:rPr>
        <w:t>/</w:t>
      </w:r>
      <w:r w:rsidR="00A53B8B">
        <w:rPr>
          <w:rFonts w:ascii="Times New Roman" w:hAnsi="Times New Roman" w:cs="Times New Roman"/>
          <w:sz w:val="24"/>
          <w:szCs w:val="24"/>
        </w:rPr>
        <w:t xml:space="preserve"> Куратор </w:t>
      </w:r>
      <w:r w:rsidRPr="007E73C4">
        <w:rPr>
          <w:rFonts w:ascii="Times New Roman" w:hAnsi="Times New Roman" w:cs="Times New Roman"/>
          <w:sz w:val="24"/>
          <w:szCs w:val="24"/>
        </w:rPr>
        <w:t>ПАО Интер РАО</w:t>
      </w:r>
      <w:r w:rsidRPr="00A16251">
        <w:rPr>
          <w:rFonts w:ascii="Times New Roman" w:hAnsi="Times New Roman" w:cs="Times New Roman"/>
          <w:sz w:val="24"/>
          <w:szCs w:val="24"/>
        </w:rPr>
        <w:t>) запускает задание на создание нового паспорта типового риска</w:t>
      </w:r>
      <w:bookmarkEnd w:id="31"/>
      <w:r w:rsidRPr="00A16251">
        <w:rPr>
          <w:rFonts w:ascii="Times New Roman" w:hAnsi="Times New Roman" w:cs="Times New Roman"/>
          <w:sz w:val="24"/>
          <w:szCs w:val="24"/>
        </w:rPr>
        <w:t xml:space="preserve"> </w:t>
      </w:r>
    </w:p>
    <w:p w14:paraId="5E081C1F" w14:textId="238E3DF0" w:rsidR="007E73C4" w:rsidRPr="007E73C4" w:rsidRDefault="007E73C4" w:rsidP="007E73C4">
      <w:pPr>
        <w:pStyle w:val="a6"/>
        <w:rPr>
          <w:rFonts w:ascii="Times New Roman" w:hAnsi="Times New Roman" w:cs="Times New Roman"/>
          <w:sz w:val="24"/>
          <w:szCs w:val="24"/>
        </w:rPr>
      </w:pPr>
      <w:r w:rsidRPr="007E73C4">
        <w:rPr>
          <w:rFonts w:ascii="Times New Roman" w:hAnsi="Times New Roman" w:cs="Times New Roman"/>
          <w:sz w:val="24"/>
          <w:szCs w:val="24"/>
        </w:rPr>
        <w:t>Действия аналогичны процессам, описанным в разделе</w:t>
      </w:r>
      <w:r w:rsidR="004E244D">
        <w:t xml:space="preserve"> </w:t>
      </w:r>
      <w:hyperlink w:anchor="_Работник_ДВКУР_(Куратор" w:history="1">
        <w:r w:rsidR="004E244D" w:rsidRPr="004E244D">
          <w:rPr>
            <w:rStyle w:val="ae"/>
            <w:rFonts w:ascii="Times New Roman" w:hAnsi="Times New Roman" w:cs="Times New Roman"/>
            <w:sz w:val="24"/>
            <w:szCs w:val="24"/>
            <w:lang w:eastAsia="ru-RU"/>
          </w:rPr>
          <w:t>Работник ДВКУР (Консолидатор) запускает задание на создание нового паспорта типового риска</w:t>
        </w:r>
      </w:hyperlink>
      <w:r w:rsidRPr="007E73C4">
        <w:rPr>
          <w:rFonts w:ascii="Times New Roman" w:hAnsi="Times New Roman" w:cs="Times New Roman"/>
          <w:sz w:val="24"/>
          <w:szCs w:val="24"/>
        </w:rPr>
        <w:t>.</w:t>
      </w:r>
    </w:p>
    <w:p w14:paraId="782BB49D" w14:textId="6A4FB0A8" w:rsidR="007E73C4" w:rsidRDefault="008F1D92" w:rsidP="00770A72">
      <w:pPr>
        <w:pStyle w:val="1"/>
        <w:numPr>
          <w:ilvl w:val="3"/>
          <w:numId w:val="2"/>
        </w:numPr>
        <w:rPr>
          <w:rFonts w:ascii="Times New Roman" w:hAnsi="Times New Roman" w:cs="Times New Roman"/>
          <w:sz w:val="24"/>
          <w:szCs w:val="24"/>
        </w:rPr>
      </w:pPr>
      <w:bookmarkStart w:id="32" w:name="_Toc108787427"/>
      <w:bookmarkStart w:id="33" w:name="_Toc109922028"/>
      <w:bookmarkStart w:id="34" w:name="_Toc110256726"/>
      <w:bookmarkStart w:id="35" w:name="_Toc110258896"/>
      <w:bookmarkStart w:id="36" w:name="_Toc110259303"/>
      <w:bookmarkStart w:id="37" w:name="_Toc110259951"/>
      <w:bookmarkStart w:id="38" w:name="_Toc110260081"/>
      <w:bookmarkStart w:id="39" w:name="_Toc110260211"/>
      <w:bookmarkStart w:id="40" w:name="_Toc110260341"/>
      <w:bookmarkStart w:id="41" w:name="_Toc110260479"/>
      <w:bookmarkStart w:id="42" w:name="_Toc110260619"/>
      <w:bookmarkStart w:id="43" w:name="_Toc110260770"/>
      <w:bookmarkStart w:id="44" w:name="_Toc110261108"/>
      <w:bookmarkStart w:id="45" w:name="_Toc110261519"/>
      <w:bookmarkStart w:id="46" w:name="_Toc110261897"/>
      <w:bookmarkStart w:id="47" w:name="_Toc110262214"/>
      <w:bookmarkStart w:id="48" w:name="_Toc110262464"/>
      <w:bookmarkStart w:id="49" w:name="_Toc110263025"/>
      <w:bookmarkStart w:id="50" w:name="_Toc110263264"/>
      <w:bookmarkStart w:id="51" w:name="_Toc110264212"/>
      <w:bookmarkStart w:id="52" w:name="_Toc110264213"/>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A16251">
        <w:rPr>
          <w:rFonts w:ascii="Times New Roman" w:hAnsi="Times New Roman" w:cs="Times New Roman"/>
          <w:sz w:val="24"/>
          <w:szCs w:val="24"/>
        </w:rPr>
        <w:t>Работник ДВКУР (</w:t>
      </w:r>
      <w:r w:rsidR="00A53B8B">
        <w:rPr>
          <w:rFonts w:ascii="Times New Roman" w:hAnsi="Times New Roman" w:cs="Times New Roman"/>
          <w:sz w:val="24"/>
          <w:szCs w:val="24"/>
        </w:rPr>
        <w:t xml:space="preserve">Куратор </w:t>
      </w:r>
      <w:r w:rsidRPr="007E73C4">
        <w:rPr>
          <w:rFonts w:ascii="Times New Roman" w:hAnsi="Times New Roman" w:cs="Times New Roman"/>
          <w:sz w:val="24"/>
          <w:szCs w:val="24"/>
        </w:rPr>
        <w:t>ПАО Интер РАО</w:t>
      </w:r>
      <w:r w:rsidRPr="00A16251">
        <w:rPr>
          <w:rFonts w:ascii="Times New Roman" w:hAnsi="Times New Roman" w:cs="Times New Roman"/>
          <w:sz w:val="24"/>
          <w:szCs w:val="24"/>
        </w:rPr>
        <w:t xml:space="preserve">) </w:t>
      </w:r>
      <w:r w:rsidR="007E73C4" w:rsidRPr="00A16251">
        <w:rPr>
          <w:rFonts w:ascii="Times New Roman" w:hAnsi="Times New Roman" w:cs="Times New Roman"/>
          <w:sz w:val="24"/>
          <w:szCs w:val="24"/>
        </w:rPr>
        <w:t>заполняет данные в задании на создание паспорта типового риска</w:t>
      </w:r>
      <w:bookmarkEnd w:id="52"/>
    </w:p>
    <w:p w14:paraId="7C140C10" w14:textId="6B677CAC" w:rsidR="008F1D92" w:rsidRDefault="008F1D92" w:rsidP="008F1D92">
      <w:pPr>
        <w:ind w:firstLine="709"/>
      </w:pPr>
      <w:r w:rsidRPr="007E73C4">
        <w:t>Действия аналогичны процессам, описанным в разделе</w:t>
      </w:r>
      <w:r>
        <w:t xml:space="preserve"> </w:t>
      </w:r>
      <w:hyperlink w:anchor="_Работник_ДВКУР_(Куратор_1" w:history="1">
        <w:r w:rsidRPr="008F1D92">
          <w:rPr>
            <w:rStyle w:val="ae"/>
          </w:rPr>
          <w:t>Координатор по рискам ДО заполняет данные в задании на создание паспорта типового риска</w:t>
        </w:r>
      </w:hyperlink>
      <w:r>
        <w:t>.</w:t>
      </w:r>
    </w:p>
    <w:p w14:paraId="6623B6AD" w14:textId="78FA256F" w:rsidR="007E73C4" w:rsidRDefault="008F1D92" w:rsidP="00770A72">
      <w:pPr>
        <w:pStyle w:val="1"/>
        <w:numPr>
          <w:ilvl w:val="3"/>
          <w:numId w:val="2"/>
        </w:numPr>
        <w:rPr>
          <w:rFonts w:ascii="Times New Roman" w:hAnsi="Times New Roman" w:cs="Times New Roman"/>
          <w:sz w:val="24"/>
          <w:szCs w:val="24"/>
        </w:rPr>
      </w:pPr>
      <w:bookmarkStart w:id="53" w:name="_Toc110264214"/>
      <w:r w:rsidRPr="00A16251">
        <w:rPr>
          <w:rFonts w:ascii="Times New Roman" w:hAnsi="Times New Roman" w:cs="Times New Roman"/>
          <w:sz w:val="24"/>
          <w:szCs w:val="24"/>
        </w:rPr>
        <w:lastRenderedPageBreak/>
        <w:t>Работник ДВКУР (</w:t>
      </w:r>
      <w:r w:rsidRPr="007E73C4">
        <w:rPr>
          <w:rFonts w:ascii="Times New Roman" w:hAnsi="Times New Roman" w:cs="Times New Roman"/>
          <w:sz w:val="24"/>
          <w:szCs w:val="24"/>
        </w:rPr>
        <w:t>ПАО Интер РАО</w:t>
      </w:r>
      <w:r w:rsidRPr="00A16251">
        <w:rPr>
          <w:rFonts w:ascii="Times New Roman" w:hAnsi="Times New Roman" w:cs="Times New Roman"/>
          <w:sz w:val="24"/>
          <w:szCs w:val="24"/>
        </w:rPr>
        <w:t xml:space="preserve">) </w:t>
      </w:r>
      <w:r w:rsidR="007E73C4" w:rsidRPr="00A16251">
        <w:rPr>
          <w:rFonts w:ascii="Times New Roman" w:hAnsi="Times New Roman" w:cs="Times New Roman"/>
          <w:sz w:val="24"/>
          <w:szCs w:val="24"/>
        </w:rPr>
        <w:t>отправляет задание на согласование</w:t>
      </w:r>
      <w:bookmarkEnd w:id="53"/>
      <w:r w:rsidR="007E73C4" w:rsidRPr="00A16251">
        <w:rPr>
          <w:rFonts w:ascii="Times New Roman" w:hAnsi="Times New Roman" w:cs="Times New Roman"/>
          <w:sz w:val="24"/>
          <w:szCs w:val="24"/>
        </w:rPr>
        <w:t xml:space="preserve"> </w:t>
      </w:r>
    </w:p>
    <w:p w14:paraId="11C2BCB0" w14:textId="77777777" w:rsidR="008F1D92" w:rsidRPr="008F1D92" w:rsidRDefault="008F1D92" w:rsidP="008F1D92">
      <w:pPr>
        <w:pStyle w:val="a6"/>
        <w:rPr>
          <w:rFonts w:ascii="Times New Roman" w:hAnsi="Times New Roman" w:cs="Times New Roman"/>
          <w:sz w:val="24"/>
          <w:szCs w:val="24"/>
        </w:rPr>
      </w:pPr>
      <w:r w:rsidRPr="008F1D92">
        <w:rPr>
          <w:rFonts w:ascii="Times New Roman" w:hAnsi="Times New Roman" w:cs="Times New Roman"/>
          <w:sz w:val="24"/>
          <w:szCs w:val="24"/>
        </w:rPr>
        <w:t xml:space="preserve">После завершения работы с </w:t>
      </w:r>
      <w:proofErr w:type="spellStart"/>
      <w:r w:rsidRPr="008F1D92">
        <w:rPr>
          <w:rFonts w:ascii="Times New Roman" w:hAnsi="Times New Roman" w:cs="Times New Roman"/>
          <w:sz w:val="24"/>
          <w:szCs w:val="24"/>
        </w:rPr>
        <w:t>дашбордами</w:t>
      </w:r>
      <w:proofErr w:type="spellEnd"/>
      <w:r w:rsidRPr="008F1D92">
        <w:rPr>
          <w:rFonts w:ascii="Times New Roman" w:hAnsi="Times New Roman" w:cs="Times New Roman"/>
          <w:sz w:val="24"/>
          <w:szCs w:val="24"/>
        </w:rPr>
        <w:t>, Работник ДВКУР (Куратор ПАО Интер РАО) имеет возможность отправить задание на согласование другому работнику ДВКУР/Руководителю дирекции ДВКУР/Руководителю ДВКУР или изменяет статус на «Согласовано» самостоятельно, нажав соответствующую кнопку в задании и при необходимости выбрав согласующего сотрудника.</w:t>
      </w:r>
    </w:p>
    <w:p w14:paraId="76CD6C4C" w14:textId="2C72DB12" w:rsidR="008F1D92" w:rsidRPr="008F1D92" w:rsidRDefault="007B5A41" w:rsidP="008F1D92">
      <w:pPr>
        <w:spacing w:after="200" w:line="276" w:lineRule="auto"/>
        <w:ind w:firstLine="708"/>
        <w:jc w:val="center"/>
      </w:pPr>
      <w:r>
        <w:rPr>
          <w:noProof/>
        </w:rPr>
        <w:drawing>
          <wp:inline distT="0" distB="0" distL="0" distR="0" wp14:anchorId="3960E041" wp14:editId="21B9AB9A">
            <wp:extent cx="2944813" cy="1504357"/>
            <wp:effectExtent l="0" t="0" r="8255" b="63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951243" cy="1507642"/>
                    </a:xfrm>
                    <a:prstGeom prst="rect">
                      <a:avLst/>
                    </a:prstGeom>
                  </pic:spPr>
                </pic:pic>
              </a:graphicData>
            </a:graphic>
          </wp:inline>
        </w:drawing>
      </w:r>
    </w:p>
    <w:p w14:paraId="41C0A0F0" w14:textId="627316CB" w:rsidR="008F1D92" w:rsidRPr="008F1D92" w:rsidRDefault="008F1D92" w:rsidP="008F1D92">
      <w:pPr>
        <w:pStyle w:val="ac"/>
        <w:rPr>
          <w:i/>
          <w:sz w:val="24"/>
          <w:szCs w:val="24"/>
        </w:rPr>
      </w:pPr>
      <w:r w:rsidRPr="008F1D92">
        <w:rPr>
          <w:sz w:val="24"/>
          <w:szCs w:val="24"/>
        </w:rPr>
        <w:t xml:space="preserve">Рисунок </w:t>
      </w:r>
      <w:r w:rsidRPr="008F1D92">
        <w:rPr>
          <w:sz w:val="24"/>
          <w:szCs w:val="24"/>
        </w:rPr>
        <w:fldChar w:fldCharType="begin"/>
      </w:r>
      <w:r w:rsidRPr="008F1D92">
        <w:rPr>
          <w:sz w:val="24"/>
          <w:szCs w:val="24"/>
        </w:rPr>
        <w:instrText xml:space="preserve"> SEQ Рисунок \* ARABIC </w:instrText>
      </w:r>
      <w:r w:rsidRPr="008F1D92">
        <w:rPr>
          <w:sz w:val="24"/>
          <w:szCs w:val="24"/>
        </w:rPr>
        <w:fldChar w:fldCharType="separate"/>
      </w:r>
      <w:r w:rsidR="009E56AE">
        <w:rPr>
          <w:noProof/>
          <w:sz w:val="24"/>
          <w:szCs w:val="24"/>
        </w:rPr>
        <w:t>45</w:t>
      </w:r>
      <w:r w:rsidRPr="008F1D92">
        <w:rPr>
          <w:noProof/>
          <w:sz w:val="24"/>
          <w:szCs w:val="24"/>
        </w:rPr>
        <w:fldChar w:fldCharType="end"/>
      </w:r>
      <w:r w:rsidRPr="008F1D92">
        <w:rPr>
          <w:sz w:val="24"/>
          <w:szCs w:val="24"/>
        </w:rPr>
        <w:t>. Кнопка «На согласование»</w:t>
      </w:r>
    </w:p>
    <w:p w14:paraId="15EADE72" w14:textId="77777777" w:rsidR="008F1D92" w:rsidRPr="008F1D92" w:rsidRDefault="008F1D92" w:rsidP="008F1D92">
      <w:pPr>
        <w:pStyle w:val="a6"/>
        <w:rPr>
          <w:rFonts w:ascii="Times New Roman" w:hAnsi="Times New Roman" w:cs="Times New Roman"/>
          <w:sz w:val="24"/>
          <w:szCs w:val="24"/>
        </w:rPr>
      </w:pPr>
      <w:r w:rsidRPr="008F1D92">
        <w:rPr>
          <w:rFonts w:ascii="Times New Roman" w:hAnsi="Times New Roman" w:cs="Times New Roman"/>
          <w:sz w:val="24"/>
          <w:szCs w:val="24"/>
        </w:rPr>
        <w:t xml:space="preserve">Если выбор согласующего сотрудника не требуется, то нужно нажать кнопку «Согласовать»: </w:t>
      </w:r>
    </w:p>
    <w:p w14:paraId="6E648B49" w14:textId="7CACFD95" w:rsidR="008F1D92" w:rsidRPr="008F1D92" w:rsidRDefault="007B5A41" w:rsidP="00B83707">
      <w:pPr>
        <w:spacing w:after="200" w:line="276" w:lineRule="auto"/>
        <w:ind w:firstLine="708"/>
        <w:jc w:val="center"/>
      </w:pPr>
      <w:r>
        <w:rPr>
          <w:noProof/>
        </w:rPr>
        <w:drawing>
          <wp:inline distT="0" distB="0" distL="0" distR="0" wp14:anchorId="71826536" wp14:editId="38942F18">
            <wp:extent cx="3411538" cy="1165502"/>
            <wp:effectExtent l="0" t="0" r="0" b="0"/>
            <wp:docPr id="60" name="Рисунок 6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Изображение выглядит как текст&#10;&#10;Автоматически созданное описание"/>
                    <pic:cNvPicPr/>
                  </pic:nvPicPr>
                  <pic:blipFill>
                    <a:blip r:embed="rId53"/>
                    <a:stretch>
                      <a:fillRect/>
                    </a:stretch>
                  </pic:blipFill>
                  <pic:spPr>
                    <a:xfrm>
                      <a:off x="0" y="0"/>
                      <a:ext cx="3422710" cy="1169319"/>
                    </a:xfrm>
                    <a:prstGeom prst="rect">
                      <a:avLst/>
                    </a:prstGeom>
                  </pic:spPr>
                </pic:pic>
              </a:graphicData>
            </a:graphic>
          </wp:inline>
        </w:drawing>
      </w:r>
    </w:p>
    <w:p w14:paraId="16BFB032" w14:textId="3F6D195D" w:rsidR="008F1D92" w:rsidRPr="008F1D92" w:rsidRDefault="008F1D92" w:rsidP="008F1D92">
      <w:pPr>
        <w:pStyle w:val="ac"/>
        <w:rPr>
          <w:sz w:val="24"/>
          <w:szCs w:val="24"/>
        </w:rPr>
      </w:pPr>
      <w:r w:rsidRPr="008F1D92">
        <w:rPr>
          <w:sz w:val="24"/>
          <w:szCs w:val="24"/>
        </w:rPr>
        <w:t xml:space="preserve">Рисунок </w:t>
      </w:r>
      <w:r w:rsidRPr="008F1D92">
        <w:rPr>
          <w:sz w:val="24"/>
          <w:szCs w:val="24"/>
        </w:rPr>
        <w:fldChar w:fldCharType="begin"/>
      </w:r>
      <w:r w:rsidRPr="008F1D92">
        <w:rPr>
          <w:sz w:val="24"/>
          <w:szCs w:val="24"/>
        </w:rPr>
        <w:instrText xml:space="preserve"> SEQ Рисунок \* ARABIC </w:instrText>
      </w:r>
      <w:r w:rsidRPr="008F1D92">
        <w:rPr>
          <w:sz w:val="24"/>
          <w:szCs w:val="24"/>
        </w:rPr>
        <w:fldChar w:fldCharType="separate"/>
      </w:r>
      <w:r w:rsidR="009E56AE">
        <w:rPr>
          <w:noProof/>
          <w:sz w:val="24"/>
          <w:szCs w:val="24"/>
        </w:rPr>
        <w:t>46</w:t>
      </w:r>
      <w:r w:rsidRPr="008F1D92">
        <w:rPr>
          <w:noProof/>
          <w:sz w:val="24"/>
          <w:szCs w:val="24"/>
        </w:rPr>
        <w:fldChar w:fldCharType="end"/>
      </w:r>
      <w:r w:rsidRPr="008F1D92">
        <w:rPr>
          <w:sz w:val="24"/>
          <w:szCs w:val="24"/>
        </w:rPr>
        <w:t>. Кнопка «Согласовать»</w:t>
      </w:r>
    </w:p>
    <w:p w14:paraId="158A08C6" w14:textId="48045BA4" w:rsidR="007E73C4" w:rsidRPr="00A16251" w:rsidRDefault="008F1D92" w:rsidP="00770A72">
      <w:pPr>
        <w:pStyle w:val="1"/>
        <w:numPr>
          <w:ilvl w:val="3"/>
          <w:numId w:val="2"/>
        </w:numPr>
        <w:rPr>
          <w:rFonts w:ascii="Times New Roman" w:hAnsi="Times New Roman" w:cs="Times New Roman"/>
          <w:sz w:val="24"/>
          <w:szCs w:val="24"/>
        </w:rPr>
      </w:pPr>
      <w:bookmarkStart w:id="54" w:name="_Toc110264215"/>
      <w:r w:rsidRPr="00A16251">
        <w:rPr>
          <w:rFonts w:ascii="Times New Roman" w:hAnsi="Times New Roman" w:cs="Times New Roman"/>
          <w:sz w:val="24"/>
          <w:szCs w:val="24"/>
        </w:rPr>
        <w:t>Работник ДВКУР (</w:t>
      </w:r>
      <w:r w:rsidRPr="007E73C4">
        <w:rPr>
          <w:rFonts w:ascii="Times New Roman" w:hAnsi="Times New Roman" w:cs="Times New Roman"/>
          <w:sz w:val="24"/>
          <w:szCs w:val="24"/>
        </w:rPr>
        <w:t>ПАО Интер РАО</w:t>
      </w:r>
      <w:r w:rsidRPr="00A16251">
        <w:rPr>
          <w:rFonts w:ascii="Times New Roman" w:hAnsi="Times New Roman" w:cs="Times New Roman"/>
          <w:sz w:val="24"/>
          <w:szCs w:val="24"/>
        </w:rPr>
        <w:t xml:space="preserve">) </w:t>
      </w:r>
      <w:r w:rsidR="007E73C4">
        <w:rPr>
          <w:rFonts w:ascii="Times New Roman" w:hAnsi="Times New Roman" w:cs="Times New Roman"/>
          <w:sz w:val="24"/>
          <w:szCs w:val="24"/>
        </w:rPr>
        <w:t xml:space="preserve">самостоятельно </w:t>
      </w:r>
      <w:r w:rsidR="007E73C4" w:rsidRPr="00A16251">
        <w:rPr>
          <w:rFonts w:ascii="Times New Roman" w:hAnsi="Times New Roman" w:cs="Times New Roman"/>
          <w:sz w:val="24"/>
          <w:szCs w:val="24"/>
        </w:rPr>
        <w:t>возвращает задание на доработку</w:t>
      </w:r>
      <w:bookmarkEnd w:id="54"/>
    </w:p>
    <w:p w14:paraId="6B7F48AE" w14:textId="1E4AFA39" w:rsidR="007E73C4" w:rsidRPr="007E73C4" w:rsidRDefault="007E73C4" w:rsidP="007E73C4">
      <w:pPr>
        <w:pStyle w:val="a6"/>
        <w:rPr>
          <w:rFonts w:ascii="Times New Roman" w:hAnsi="Times New Roman" w:cs="Times New Roman"/>
          <w:sz w:val="24"/>
          <w:szCs w:val="24"/>
        </w:rPr>
      </w:pPr>
      <w:r w:rsidRPr="007E73C4">
        <w:rPr>
          <w:rFonts w:ascii="Times New Roman" w:hAnsi="Times New Roman" w:cs="Times New Roman"/>
          <w:sz w:val="24"/>
          <w:szCs w:val="24"/>
        </w:rPr>
        <w:t>Аналогично разделу</w:t>
      </w:r>
      <w:r w:rsidR="00A77013">
        <w:rPr>
          <w:rFonts w:ascii="Times New Roman" w:hAnsi="Times New Roman" w:cs="Times New Roman"/>
          <w:sz w:val="24"/>
          <w:szCs w:val="24"/>
        </w:rPr>
        <w:t xml:space="preserve"> </w:t>
      </w:r>
      <w:hyperlink w:anchor="_Координатор_по_рискам_1" w:history="1">
        <w:r w:rsidR="00A77013" w:rsidRPr="00A77013">
          <w:rPr>
            <w:rStyle w:val="ae"/>
            <w:rFonts w:ascii="Times New Roman" w:hAnsi="Times New Roman" w:cs="Times New Roman"/>
            <w:sz w:val="24"/>
            <w:szCs w:val="24"/>
          </w:rPr>
          <w:t>Координатор по рискам ДО отправляет задание на согласование</w:t>
        </w:r>
      </w:hyperlink>
      <w:r w:rsidRPr="007E73C4">
        <w:rPr>
          <w:rFonts w:ascii="Times New Roman" w:hAnsi="Times New Roman" w:cs="Times New Roman"/>
          <w:sz w:val="24"/>
          <w:szCs w:val="24"/>
        </w:rPr>
        <w:t>.</w:t>
      </w:r>
    </w:p>
    <w:p w14:paraId="0D142743" w14:textId="4633162C" w:rsidR="007E73C4" w:rsidRPr="00A16251" w:rsidRDefault="008F1D92" w:rsidP="00770A72">
      <w:pPr>
        <w:pStyle w:val="1"/>
        <w:numPr>
          <w:ilvl w:val="3"/>
          <w:numId w:val="2"/>
        </w:numPr>
        <w:rPr>
          <w:rFonts w:ascii="Times New Roman" w:hAnsi="Times New Roman" w:cs="Times New Roman"/>
          <w:sz w:val="24"/>
          <w:szCs w:val="24"/>
        </w:rPr>
      </w:pPr>
      <w:r w:rsidRPr="00A16251">
        <w:rPr>
          <w:rFonts w:ascii="Times New Roman" w:hAnsi="Times New Roman" w:cs="Times New Roman"/>
          <w:sz w:val="24"/>
          <w:szCs w:val="24"/>
        </w:rPr>
        <w:t>Работник ДВКУР (</w:t>
      </w:r>
      <w:r w:rsidRPr="007E73C4">
        <w:rPr>
          <w:rFonts w:ascii="Times New Roman" w:hAnsi="Times New Roman" w:cs="Times New Roman"/>
          <w:sz w:val="24"/>
          <w:szCs w:val="24"/>
        </w:rPr>
        <w:t>ПАО Интер РАО</w:t>
      </w:r>
      <w:r w:rsidRPr="00A16251">
        <w:rPr>
          <w:rFonts w:ascii="Times New Roman" w:hAnsi="Times New Roman" w:cs="Times New Roman"/>
          <w:sz w:val="24"/>
          <w:szCs w:val="24"/>
        </w:rPr>
        <w:t>)</w:t>
      </w:r>
      <w:r w:rsidR="007E73C4" w:rsidRPr="00A16251">
        <w:rPr>
          <w:rFonts w:ascii="Times New Roman" w:hAnsi="Times New Roman" w:cs="Times New Roman"/>
          <w:sz w:val="24"/>
          <w:szCs w:val="24"/>
        </w:rPr>
        <w:t xml:space="preserve"> согласовывает задание на создание паспорта типового риска</w:t>
      </w:r>
      <w:r w:rsidR="007E73C4" w:rsidRPr="007E73C4">
        <w:rPr>
          <w:rFonts w:ascii="Times New Roman" w:hAnsi="Times New Roman" w:cs="Times New Roman"/>
          <w:sz w:val="24"/>
          <w:szCs w:val="24"/>
        </w:rPr>
        <w:t xml:space="preserve"> </w:t>
      </w:r>
      <w:r w:rsidR="007E73C4" w:rsidRPr="00A16251">
        <w:rPr>
          <w:rFonts w:ascii="Times New Roman" w:hAnsi="Times New Roman" w:cs="Times New Roman"/>
          <w:sz w:val="24"/>
          <w:szCs w:val="24"/>
        </w:rPr>
        <w:t>или отправляет на доработку</w:t>
      </w:r>
    </w:p>
    <w:p w14:paraId="2E8FB7DA" w14:textId="3D6E2FA7" w:rsidR="007E73C4" w:rsidRDefault="007E73C4" w:rsidP="007E73C4">
      <w:pPr>
        <w:pStyle w:val="a6"/>
        <w:rPr>
          <w:rFonts w:ascii="Times New Roman" w:hAnsi="Times New Roman" w:cs="Times New Roman"/>
          <w:sz w:val="24"/>
          <w:szCs w:val="24"/>
        </w:rPr>
      </w:pPr>
      <w:r w:rsidRPr="007E73C4">
        <w:rPr>
          <w:rFonts w:ascii="Times New Roman" w:hAnsi="Times New Roman" w:cs="Times New Roman"/>
          <w:sz w:val="24"/>
          <w:szCs w:val="24"/>
        </w:rPr>
        <w:t>Действия аналогичны процессам, описанным в раздел</w:t>
      </w:r>
      <w:r w:rsidR="00A77013">
        <w:rPr>
          <w:rFonts w:ascii="Times New Roman" w:hAnsi="Times New Roman" w:cs="Times New Roman"/>
          <w:sz w:val="24"/>
          <w:szCs w:val="24"/>
        </w:rPr>
        <w:t xml:space="preserve">е </w:t>
      </w:r>
      <w:r w:rsidRPr="007E73C4">
        <w:rPr>
          <w:rFonts w:ascii="Times New Roman" w:hAnsi="Times New Roman" w:cs="Times New Roman"/>
          <w:sz w:val="24"/>
          <w:szCs w:val="24"/>
        </w:rPr>
        <w:t xml:space="preserve"> </w:t>
      </w:r>
      <w:hyperlink w:anchor="_Работник_ДВКУР_(Куратор_2" w:history="1">
        <w:r w:rsidR="00A77013" w:rsidRPr="00A77013">
          <w:rPr>
            <w:rStyle w:val="ae"/>
            <w:rFonts w:ascii="Times New Roman" w:hAnsi="Times New Roman" w:cs="Times New Roman"/>
            <w:sz w:val="24"/>
            <w:szCs w:val="24"/>
          </w:rPr>
          <w:t>Работник ДВКУР (Куратор ДО) согласовывает задание на создание паспорта типового риска или отправляет на доработку</w:t>
        </w:r>
      </w:hyperlink>
      <w:r w:rsidRPr="007E73C4">
        <w:rPr>
          <w:rFonts w:ascii="Times New Roman" w:hAnsi="Times New Roman" w:cs="Times New Roman"/>
          <w:sz w:val="24"/>
          <w:szCs w:val="24"/>
        </w:rPr>
        <w:t>.</w:t>
      </w:r>
      <w:r w:rsidRPr="007E73C4">
        <w:rPr>
          <w:rFonts w:ascii="Times New Roman" w:hAnsi="Times New Roman" w:cs="Times New Roman"/>
          <w:sz w:val="24"/>
          <w:szCs w:val="24"/>
        </w:rPr>
        <w:tab/>
      </w:r>
    </w:p>
    <w:p w14:paraId="1A408C6A" w14:textId="29C00BAF" w:rsidR="00A77013" w:rsidRDefault="00A77013" w:rsidP="00770A72">
      <w:pPr>
        <w:pStyle w:val="1"/>
        <w:numPr>
          <w:ilvl w:val="3"/>
          <w:numId w:val="2"/>
        </w:numPr>
        <w:rPr>
          <w:rFonts w:ascii="Times New Roman" w:hAnsi="Times New Roman" w:cs="Times New Roman"/>
          <w:sz w:val="24"/>
          <w:szCs w:val="24"/>
        </w:rPr>
      </w:pPr>
      <w:r w:rsidRPr="00A16251">
        <w:rPr>
          <w:rFonts w:ascii="Times New Roman" w:hAnsi="Times New Roman" w:cs="Times New Roman"/>
          <w:sz w:val="24"/>
          <w:szCs w:val="24"/>
        </w:rPr>
        <w:lastRenderedPageBreak/>
        <w:t>Работник ДВКУР (</w:t>
      </w:r>
      <w:r w:rsidRPr="007E73C4">
        <w:rPr>
          <w:rFonts w:ascii="Times New Roman" w:hAnsi="Times New Roman" w:cs="Times New Roman"/>
          <w:sz w:val="24"/>
          <w:szCs w:val="24"/>
        </w:rPr>
        <w:t>ПАО Интер РАО</w:t>
      </w:r>
      <w:r w:rsidRPr="00A16251">
        <w:rPr>
          <w:rFonts w:ascii="Times New Roman" w:hAnsi="Times New Roman" w:cs="Times New Roman"/>
          <w:sz w:val="24"/>
          <w:szCs w:val="24"/>
        </w:rPr>
        <w:t>)</w:t>
      </w:r>
      <w:r>
        <w:rPr>
          <w:rFonts w:ascii="Times New Roman" w:hAnsi="Times New Roman" w:cs="Times New Roman"/>
          <w:sz w:val="24"/>
          <w:szCs w:val="24"/>
        </w:rPr>
        <w:t xml:space="preserve"> утверждает задание</w:t>
      </w:r>
    </w:p>
    <w:p w14:paraId="781FEE1E" w14:textId="4726F66E" w:rsidR="00A77013" w:rsidRDefault="00A77013" w:rsidP="00A77013">
      <w:pPr>
        <w:pStyle w:val="a6"/>
        <w:rPr>
          <w:rFonts w:ascii="Times New Roman" w:hAnsi="Times New Roman" w:cs="Times New Roman"/>
          <w:sz w:val="24"/>
          <w:szCs w:val="24"/>
        </w:rPr>
      </w:pPr>
      <w:r w:rsidRPr="007E73C4">
        <w:rPr>
          <w:rFonts w:ascii="Times New Roman" w:hAnsi="Times New Roman" w:cs="Times New Roman"/>
          <w:sz w:val="24"/>
          <w:szCs w:val="24"/>
        </w:rPr>
        <w:t>Действия аналогичны процессам, описанным в раздел</w:t>
      </w:r>
      <w:r>
        <w:rPr>
          <w:rFonts w:ascii="Times New Roman" w:hAnsi="Times New Roman" w:cs="Times New Roman"/>
          <w:sz w:val="24"/>
          <w:szCs w:val="24"/>
        </w:rPr>
        <w:t xml:space="preserve">е </w:t>
      </w:r>
      <w:r w:rsidRPr="007E73C4">
        <w:rPr>
          <w:rFonts w:ascii="Times New Roman" w:hAnsi="Times New Roman" w:cs="Times New Roman"/>
          <w:sz w:val="24"/>
          <w:szCs w:val="24"/>
        </w:rPr>
        <w:t xml:space="preserve"> </w:t>
      </w:r>
      <w:hyperlink w:anchor="_Координатор_по_рискам_2" w:history="1">
        <w:r w:rsidRPr="00A77013">
          <w:rPr>
            <w:rStyle w:val="ae"/>
            <w:rFonts w:ascii="Times New Roman" w:hAnsi="Times New Roman" w:cs="Times New Roman"/>
            <w:sz w:val="24"/>
            <w:szCs w:val="24"/>
          </w:rPr>
          <w:t>Координатор по рискам ДО устанавливает статус «Утвержден паспорт типового риска», «Утвержден план мероприятий» или «Утверждены оба документа»</w:t>
        </w:r>
      </w:hyperlink>
      <w:r w:rsidRPr="007E73C4">
        <w:rPr>
          <w:rFonts w:ascii="Times New Roman" w:hAnsi="Times New Roman" w:cs="Times New Roman"/>
          <w:sz w:val="24"/>
          <w:szCs w:val="24"/>
        </w:rPr>
        <w:t>.</w:t>
      </w:r>
      <w:r w:rsidRPr="007E73C4">
        <w:rPr>
          <w:rFonts w:ascii="Times New Roman" w:hAnsi="Times New Roman" w:cs="Times New Roman"/>
          <w:sz w:val="24"/>
          <w:szCs w:val="24"/>
        </w:rPr>
        <w:tab/>
      </w:r>
    </w:p>
    <w:p w14:paraId="58416288" w14:textId="4A477FB2" w:rsidR="003048A2" w:rsidRPr="003048A2" w:rsidRDefault="003048A2" w:rsidP="00770A72">
      <w:pPr>
        <w:pStyle w:val="1"/>
        <w:numPr>
          <w:ilvl w:val="1"/>
          <w:numId w:val="2"/>
        </w:numPr>
        <w:rPr>
          <w:rFonts w:ascii="Times New Roman" w:hAnsi="Times New Roman" w:cs="Times New Roman"/>
          <w:sz w:val="24"/>
          <w:szCs w:val="24"/>
        </w:rPr>
      </w:pPr>
      <w:bookmarkStart w:id="55" w:name="_Toc110264219"/>
      <w:bookmarkStart w:id="56" w:name="_Hlk115694721"/>
      <w:r w:rsidRPr="003048A2">
        <w:rPr>
          <w:rFonts w:ascii="Times New Roman" w:hAnsi="Times New Roman" w:cs="Times New Roman"/>
          <w:sz w:val="24"/>
          <w:szCs w:val="24"/>
        </w:rPr>
        <w:t xml:space="preserve">Актуализация паспорта типового риска </w:t>
      </w:r>
      <w:bookmarkEnd w:id="55"/>
    </w:p>
    <w:p w14:paraId="5F6DD5C5" w14:textId="27632DD7" w:rsidR="003048A2" w:rsidRPr="003048A2" w:rsidRDefault="003048A2" w:rsidP="00770A72">
      <w:pPr>
        <w:pStyle w:val="1"/>
        <w:numPr>
          <w:ilvl w:val="2"/>
          <w:numId w:val="2"/>
        </w:numPr>
        <w:rPr>
          <w:rFonts w:ascii="Times New Roman" w:hAnsi="Times New Roman" w:cs="Times New Roman"/>
          <w:sz w:val="24"/>
          <w:szCs w:val="24"/>
        </w:rPr>
      </w:pPr>
      <w:bookmarkStart w:id="57" w:name="_Работник_ДВКУР_(Куратор_4"/>
      <w:bookmarkStart w:id="58" w:name="_Ref110256433"/>
      <w:bookmarkStart w:id="59" w:name="_Toc110264220"/>
      <w:bookmarkEnd w:id="56"/>
      <w:bookmarkEnd w:id="57"/>
      <w:r w:rsidRPr="003048A2">
        <w:rPr>
          <w:rFonts w:ascii="Times New Roman" w:hAnsi="Times New Roman" w:cs="Times New Roman"/>
          <w:sz w:val="24"/>
          <w:szCs w:val="24"/>
        </w:rPr>
        <w:t xml:space="preserve">Работник ДВКУР </w:t>
      </w:r>
      <w:r w:rsidR="003F3E6A" w:rsidRPr="00A16251">
        <w:rPr>
          <w:rFonts w:ascii="Times New Roman" w:hAnsi="Times New Roman" w:cs="Times New Roman"/>
          <w:sz w:val="24"/>
          <w:szCs w:val="24"/>
        </w:rPr>
        <w:t>(</w:t>
      </w:r>
      <w:r w:rsidR="003F3E6A" w:rsidRPr="00BF2CBC">
        <w:rPr>
          <w:rFonts w:ascii="Times New Roman" w:hAnsi="Times New Roman" w:cs="Times New Roman"/>
          <w:sz w:val="24"/>
          <w:szCs w:val="24"/>
        </w:rPr>
        <w:t>Консолидатор</w:t>
      </w:r>
      <w:r w:rsidRPr="003048A2">
        <w:rPr>
          <w:rFonts w:ascii="Times New Roman" w:hAnsi="Times New Roman" w:cs="Times New Roman"/>
          <w:sz w:val="24"/>
          <w:szCs w:val="24"/>
        </w:rPr>
        <w:t>) редактирует шаблон для формирования заданий на актуализацию паспорта типового риска</w:t>
      </w:r>
      <w:bookmarkEnd w:id="58"/>
      <w:bookmarkEnd w:id="59"/>
      <w:r w:rsidRPr="003048A2">
        <w:rPr>
          <w:rFonts w:ascii="Times New Roman" w:hAnsi="Times New Roman" w:cs="Times New Roman"/>
          <w:sz w:val="24"/>
          <w:szCs w:val="24"/>
        </w:rPr>
        <w:t xml:space="preserve"> </w:t>
      </w:r>
    </w:p>
    <w:p w14:paraId="13AEC2A8" w14:textId="77777777" w:rsidR="003048A2" w:rsidRPr="003048A2" w:rsidRDefault="003048A2" w:rsidP="003048A2">
      <w:pPr>
        <w:spacing w:line="360" w:lineRule="auto"/>
        <w:ind w:firstLine="709"/>
        <w:jc w:val="both"/>
        <w:rPr>
          <w:lang w:eastAsia="en-US"/>
        </w:rPr>
      </w:pPr>
      <w:r w:rsidRPr="003048A2">
        <w:rPr>
          <w:lang w:eastAsia="en-US"/>
        </w:rPr>
        <w:t>Система автоматически формирует задания на актуализацию всех ранее утвержденных паспортов типовых рисков, с учетом принадлежности пользователя к определенной организации и отчетного периода.</w:t>
      </w:r>
    </w:p>
    <w:p w14:paraId="326E6393" w14:textId="0F373DF5" w:rsidR="003048A2" w:rsidRPr="003048A2" w:rsidRDefault="003048A2" w:rsidP="003048A2">
      <w:pPr>
        <w:spacing w:line="360" w:lineRule="auto"/>
        <w:ind w:firstLine="709"/>
        <w:jc w:val="both"/>
        <w:rPr>
          <w:lang w:eastAsia="en-US"/>
        </w:rPr>
      </w:pPr>
      <w:r w:rsidRPr="003048A2">
        <w:rPr>
          <w:lang w:eastAsia="en-US"/>
        </w:rPr>
        <w:t xml:space="preserve">При необходимости у </w:t>
      </w:r>
      <w:r w:rsidR="004E244D">
        <w:rPr>
          <w:lang w:eastAsia="en-US"/>
        </w:rPr>
        <w:t>Р</w:t>
      </w:r>
      <w:r w:rsidRPr="003048A2">
        <w:rPr>
          <w:lang w:eastAsia="en-US"/>
        </w:rPr>
        <w:t>аботника ДВКУР</w:t>
      </w:r>
      <w:r w:rsidR="004E244D">
        <w:rPr>
          <w:lang w:eastAsia="en-US"/>
        </w:rPr>
        <w:t xml:space="preserve"> (Консолидатора)</w:t>
      </w:r>
      <w:r w:rsidRPr="003048A2">
        <w:rPr>
          <w:lang w:eastAsia="en-US"/>
        </w:rPr>
        <w:t xml:space="preserve"> - есть доступ к редактированию шаблонов, по которым формируются задание.</w:t>
      </w:r>
    </w:p>
    <w:p w14:paraId="4FEECF40" w14:textId="0BA6A1BE" w:rsidR="003048A2" w:rsidRPr="003048A2" w:rsidRDefault="003048A2" w:rsidP="003048A2">
      <w:pPr>
        <w:spacing w:line="360" w:lineRule="auto"/>
        <w:ind w:firstLine="709"/>
        <w:jc w:val="both"/>
        <w:rPr>
          <w:lang w:eastAsia="en-US"/>
        </w:rPr>
      </w:pPr>
      <w:r w:rsidRPr="003048A2">
        <w:rPr>
          <w:lang w:eastAsia="en-US"/>
        </w:rPr>
        <w:t>Для того, чтоб запустить или отредактировать задание необходимо открыть боковое меню и выбрать пункт «Шаблоны заданий»:</w:t>
      </w:r>
    </w:p>
    <w:p w14:paraId="1791A3B8" w14:textId="77777777" w:rsidR="003048A2" w:rsidRPr="003048A2" w:rsidRDefault="003048A2" w:rsidP="003048A2">
      <w:pPr>
        <w:spacing w:after="200" w:line="276" w:lineRule="auto"/>
        <w:ind w:firstLine="708"/>
        <w:jc w:val="center"/>
      </w:pPr>
      <w:r w:rsidRPr="003048A2">
        <w:rPr>
          <w:noProof/>
        </w:rPr>
        <w:drawing>
          <wp:inline distT="0" distB="0" distL="0" distR="0" wp14:anchorId="7265A76A" wp14:editId="40D48F95">
            <wp:extent cx="2075416" cy="1679713"/>
            <wp:effectExtent l="0" t="0" r="127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83649" cy="1686376"/>
                    </a:xfrm>
                    <a:prstGeom prst="rect">
                      <a:avLst/>
                    </a:prstGeom>
                  </pic:spPr>
                </pic:pic>
              </a:graphicData>
            </a:graphic>
          </wp:inline>
        </w:drawing>
      </w:r>
    </w:p>
    <w:p w14:paraId="494278AC" w14:textId="7FEA2027" w:rsidR="003048A2" w:rsidRPr="003048A2" w:rsidRDefault="003048A2" w:rsidP="003048A2">
      <w:pPr>
        <w:spacing w:before="60" w:after="300" w:line="360" w:lineRule="auto"/>
        <w:jc w:val="center"/>
        <w:rPr>
          <w:rFonts w:eastAsia="Calibri"/>
          <w:b/>
          <w:bCs/>
          <w:i/>
          <w:iCs/>
          <w:sz w:val="22"/>
          <w:szCs w:val="22"/>
        </w:rPr>
      </w:pPr>
      <w:r w:rsidRPr="003048A2">
        <w:rPr>
          <w:rFonts w:eastAsia="Calibri"/>
          <w:b/>
          <w:bCs/>
          <w:iCs/>
          <w:sz w:val="22"/>
          <w:szCs w:val="22"/>
        </w:rPr>
        <w:t xml:space="preserve">Рисунок </w:t>
      </w:r>
      <w:r w:rsidRPr="003048A2">
        <w:rPr>
          <w:rFonts w:eastAsia="Calibri"/>
          <w:b/>
          <w:bCs/>
          <w:iCs/>
          <w:sz w:val="22"/>
          <w:szCs w:val="22"/>
        </w:rPr>
        <w:fldChar w:fldCharType="begin"/>
      </w:r>
      <w:r w:rsidRPr="003048A2">
        <w:rPr>
          <w:rFonts w:eastAsia="Calibri"/>
          <w:b/>
          <w:bCs/>
          <w:iCs/>
          <w:sz w:val="22"/>
          <w:szCs w:val="22"/>
        </w:rPr>
        <w:instrText xml:space="preserve"> SEQ Рисунок \* ARABIC </w:instrText>
      </w:r>
      <w:r w:rsidRPr="003048A2">
        <w:rPr>
          <w:rFonts w:eastAsia="Calibri"/>
          <w:b/>
          <w:bCs/>
          <w:iCs/>
          <w:sz w:val="22"/>
          <w:szCs w:val="22"/>
        </w:rPr>
        <w:fldChar w:fldCharType="separate"/>
      </w:r>
      <w:r w:rsidR="009E56AE">
        <w:rPr>
          <w:rFonts w:eastAsia="Calibri"/>
          <w:b/>
          <w:bCs/>
          <w:iCs/>
          <w:noProof/>
          <w:sz w:val="22"/>
          <w:szCs w:val="22"/>
        </w:rPr>
        <w:t>47</w:t>
      </w:r>
      <w:r w:rsidRPr="003048A2">
        <w:rPr>
          <w:rFonts w:eastAsia="Calibri"/>
          <w:b/>
          <w:bCs/>
          <w:iCs/>
          <w:noProof/>
          <w:sz w:val="22"/>
          <w:szCs w:val="22"/>
        </w:rPr>
        <w:fldChar w:fldCharType="end"/>
      </w:r>
      <w:r w:rsidRPr="003048A2">
        <w:rPr>
          <w:rFonts w:eastAsia="Calibri"/>
          <w:b/>
          <w:bCs/>
          <w:iCs/>
          <w:sz w:val="22"/>
          <w:szCs w:val="22"/>
        </w:rPr>
        <w:t>. Пункт меню «Шаблоны заданий»</w:t>
      </w:r>
    </w:p>
    <w:p w14:paraId="161C4C7B" w14:textId="192716E9" w:rsidR="003048A2" w:rsidRPr="003048A2" w:rsidRDefault="003048A2" w:rsidP="003048A2">
      <w:pPr>
        <w:spacing w:after="200" w:line="276" w:lineRule="auto"/>
        <w:ind w:firstLine="708"/>
      </w:pPr>
      <w:r w:rsidRPr="003048A2">
        <w:t>После этого необходимо выбрать необходимое задание и кликнуть на него</w:t>
      </w:r>
      <w:r w:rsidR="00AE6095">
        <w:t>:</w:t>
      </w:r>
    </w:p>
    <w:p w14:paraId="56AED709" w14:textId="28454061" w:rsidR="003048A2" w:rsidRPr="003048A2" w:rsidRDefault="00AE6095" w:rsidP="003048A2">
      <w:pPr>
        <w:spacing w:after="200" w:line="276" w:lineRule="auto"/>
        <w:ind w:firstLine="708"/>
        <w:jc w:val="center"/>
      </w:pPr>
      <w:r>
        <w:rPr>
          <w:noProof/>
        </w:rPr>
        <w:drawing>
          <wp:inline distT="0" distB="0" distL="0" distR="0" wp14:anchorId="03C3A375" wp14:editId="046E1E0E">
            <wp:extent cx="3602038" cy="1720738"/>
            <wp:effectExtent l="0" t="0" r="0" b="0"/>
            <wp:docPr id="1" name="Рисунок 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10;&#10;Автоматически созданное описание"/>
                    <pic:cNvPicPr/>
                  </pic:nvPicPr>
                  <pic:blipFill>
                    <a:blip r:embed="rId54"/>
                    <a:stretch>
                      <a:fillRect/>
                    </a:stretch>
                  </pic:blipFill>
                  <pic:spPr>
                    <a:xfrm>
                      <a:off x="0" y="0"/>
                      <a:ext cx="3617278" cy="1728018"/>
                    </a:xfrm>
                    <a:prstGeom prst="rect">
                      <a:avLst/>
                    </a:prstGeom>
                  </pic:spPr>
                </pic:pic>
              </a:graphicData>
            </a:graphic>
          </wp:inline>
        </w:drawing>
      </w:r>
    </w:p>
    <w:p w14:paraId="0C7C51A2" w14:textId="5B1E7B98" w:rsidR="003048A2" w:rsidRPr="003048A2" w:rsidRDefault="003048A2" w:rsidP="003048A2">
      <w:pPr>
        <w:spacing w:before="60" w:after="300" w:line="360" w:lineRule="auto"/>
        <w:jc w:val="center"/>
        <w:rPr>
          <w:rFonts w:eastAsia="Calibri"/>
          <w:b/>
          <w:bCs/>
          <w:i/>
          <w:iCs/>
          <w:sz w:val="22"/>
          <w:szCs w:val="22"/>
        </w:rPr>
      </w:pPr>
      <w:r w:rsidRPr="003048A2">
        <w:rPr>
          <w:rFonts w:eastAsia="Calibri"/>
          <w:b/>
          <w:bCs/>
          <w:iCs/>
          <w:sz w:val="22"/>
          <w:szCs w:val="22"/>
        </w:rPr>
        <w:t xml:space="preserve">Рисунок </w:t>
      </w:r>
      <w:r w:rsidRPr="003048A2">
        <w:rPr>
          <w:rFonts w:eastAsia="Calibri"/>
          <w:b/>
          <w:bCs/>
          <w:iCs/>
          <w:sz w:val="22"/>
          <w:szCs w:val="22"/>
        </w:rPr>
        <w:fldChar w:fldCharType="begin"/>
      </w:r>
      <w:r w:rsidRPr="003048A2">
        <w:rPr>
          <w:rFonts w:eastAsia="Calibri"/>
          <w:b/>
          <w:bCs/>
          <w:iCs/>
          <w:sz w:val="22"/>
          <w:szCs w:val="22"/>
        </w:rPr>
        <w:instrText xml:space="preserve"> SEQ Рисунок \* ARABIC </w:instrText>
      </w:r>
      <w:r w:rsidRPr="003048A2">
        <w:rPr>
          <w:rFonts w:eastAsia="Calibri"/>
          <w:b/>
          <w:bCs/>
          <w:iCs/>
          <w:sz w:val="22"/>
          <w:szCs w:val="22"/>
        </w:rPr>
        <w:fldChar w:fldCharType="separate"/>
      </w:r>
      <w:r w:rsidR="009E56AE">
        <w:rPr>
          <w:rFonts w:eastAsia="Calibri"/>
          <w:b/>
          <w:bCs/>
          <w:iCs/>
          <w:noProof/>
          <w:sz w:val="22"/>
          <w:szCs w:val="22"/>
        </w:rPr>
        <w:t>48</w:t>
      </w:r>
      <w:r w:rsidRPr="003048A2">
        <w:rPr>
          <w:rFonts w:eastAsia="Calibri"/>
          <w:b/>
          <w:bCs/>
          <w:iCs/>
          <w:noProof/>
          <w:sz w:val="22"/>
          <w:szCs w:val="22"/>
        </w:rPr>
        <w:fldChar w:fldCharType="end"/>
      </w:r>
      <w:r w:rsidRPr="003048A2">
        <w:rPr>
          <w:rFonts w:eastAsia="Calibri"/>
          <w:b/>
          <w:bCs/>
          <w:iCs/>
          <w:sz w:val="22"/>
          <w:szCs w:val="22"/>
        </w:rPr>
        <w:t>. Выбор задания для запуска</w:t>
      </w:r>
    </w:p>
    <w:p w14:paraId="185473C5" w14:textId="03D5B793" w:rsidR="003048A2" w:rsidRPr="003048A2" w:rsidRDefault="003048A2" w:rsidP="003048A2">
      <w:pPr>
        <w:keepNext/>
        <w:spacing w:line="360" w:lineRule="auto"/>
        <w:ind w:firstLine="709"/>
        <w:jc w:val="both"/>
        <w:rPr>
          <w:lang w:eastAsia="en-US"/>
        </w:rPr>
      </w:pPr>
      <w:r w:rsidRPr="003048A2">
        <w:rPr>
          <w:lang w:eastAsia="en-US"/>
        </w:rPr>
        <w:lastRenderedPageBreak/>
        <w:t xml:space="preserve">После чего откроется окно </w:t>
      </w:r>
      <w:r w:rsidR="00AE6095">
        <w:rPr>
          <w:lang w:eastAsia="en-US"/>
        </w:rPr>
        <w:t>шаблона</w:t>
      </w:r>
      <w:r w:rsidRPr="003048A2">
        <w:rPr>
          <w:lang w:eastAsia="en-US"/>
        </w:rPr>
        <w:t>, в котором можно запустить задание или отредактировать, для этого необходимо нажать кнопку «Редактировать»:</w:t>
      </w:r>
    </w:p>
    <w:p w14:paraId="7AE9FDB7" w14:textId="6C1A437A" w:rsidR="003048A2" w:rsidRPr="003048A2" w:rsidRDefault="001B062F" w:rsidP="001B062F">
      <w:pPr>
        <w:keepNext/>
        <w:spacing w:line="360" w:lineRule="auto"/>
        <w:ind w:firstLine="709"/>
        <w:jc w:val="center"/>
        <w:rPr>
          <w:lang w:eastAsia="en-US"/>
        </w:rPr>
      </w:pPr>
      <w:r>
        <w:rPr>
          <w:noProof/>
        </w:rPr>
        <w:drawing>
          <wp:inline distT="0" distB="0" distL="0" distR="0" wp14:anchorId="469B8F1D" wp14:editId="07B347CA">
            <wp:extent cx="3849688" cy="2499519"/>
            <wp:effectExtent l="0" t="0" r="0" b="0"/>
            <wp:docPr id="4" name="Рисунок 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10;&#10;Автоматически созданное описание"/>
                    <pic:cNvPicPr/>
                  </pic:nvPicPr>
                  <pic:blipFill>
                    <a:blip r:embed="rId55"/>
                    <a:stretch>
                      <a:fillRect/>
                    </a:stretch>
                  </pic:blipFill>
                  <pic:spPr>
                    <a:xfrm>
                      <a:off x="0" y="0"/>
                      <a:ext cx="3860858" cy="2506771"/>
                    </a:xfrm>
                    <a:prstGeom prst="rect">
                      <a:avLst/>
                    </a:prstGeom>
                  </pic:spPr>
                </pic:pic>
              </a:graphicData>
            </a:graphic>
          </wp:inline>
        </w:drawing>
      </w:r>
    </w:p>
    <w:p w14:paraId="7DB75BAC" w14:textId="6FC5900A" w:rsidR="003048A2" w:rsidRPr="003048A2" w:rsidRDefault="003048A2" w:rsidP="003048A2">
      <w:pPr>
        <w:spacing w:before="60" w:after="300" w:line="360" w:lineRule="auto"/>
        <w:jc w:val="center"/>
        <w:rPr>
          <w:rFonts w:eastAsia="Calibri"/>
          <w:b/>
          <w:bCs/>
          <w:i/>
          <w:iCs/>
          <w:sz w:val="22"/>
          <w:szCs w:val="22"/>
        </w:rPr>
      </w:pPr>
      <w:r w:rsidRPr="003048A2">
        <w:rPr>
          <w:rFonts w:eastAsia="Calibri"/>
          <w:b/>
          <w:bCs/>
          <w:iCs/>
          <w:sz w:val="22"/>
          <w:szCs w:val="22"/>
        </w:rPr>
        <w:t xml:space="preserve">Рисунок </w:t>
      </w:r>
      <w:r w:rsidRPr="003048A2">
        <w:rPr>
          <w:rFonts w:eastAsia="Calibri"/>
          <w:b/>
          <w:bCs/>
          <w:iCs/>
          <w:sz w:val="22"/>
          <w:szCs w:val="22"/>
        </w:rPr>
        <w:fldChar w:fldCharType="begin"/>
      </w:r>
      <w:r w:rsidRPr="003048A2">
        <w:rPr>
          <w:rFonts w:eastAsia="Calibri"/>
          <w:b/>
          <w:bCs/>
          <w:iCs/>
          <w:sz w:val="22"/>
          <w:szCs w:val="22"/>
        </w:rPr>
        <w:instrText xml:space="preserve"> SEQ Рисунок \* ARABIC </w:instrText>
      </w:r>
      <w:r w:rsidRPr="003048A2">
        <w:rPr>
          <w:rFonts w:eastAsia="Calibri"/>
          <w:b/>
          <w:bCs/>
          <w:iCs/>
          <w:sz w:val="22"/>
          <w:szCs w:val="22"/>
        </w:rPr>
        <w:fldChar w:fldCharType="separate"/>
      </w:r>
      <w:r w:rsidR="009E56AE">
        <w:rPr>
          <w:rFonts w:eastAsia="Calibri"/>
          <w:b/>
          <w:bCs/>
          <w:iCs/>
          <w:noProof/>
          <w:sz w:val="22"/>
          <w:szCs w:val="22"/>
        </w:rPr>
        <w:t>49</w:t>
      </w:r>
      <w:r w:rsidRPr="003048A2">
        <w:rPr>
          <w:rFonts w:eastAsia="Calibri"/>
          <w:b/>
          <w:bCs/>
          <w:iCs/>
          <w:noProof/>
          <w:sz w:val="22"/>
          <w:szCs w:val="22"/>
        </w:rPr>
        <w:fldChar w:fldCharType="end"/>
      </w:r>
      <w:r w:rsidRPr="003048A2">
        <w:rPr>
          <w:rFonts w:eastAsia="Calibri"/>
          <w:b/>
          <w:bCs/>
          <w:iCs/>
          <w:sz w:val="22"/>
          <w:szCs w:val="22"/>
        </w:rPr>
        <w:t>. Редактирование задания</w:t>
      </w:r>
    </w:p>
    <w:p w14:paraId="04920D24" w14:textId="116F2001" w:rsidR="003F3E6A" w:rsidRDefault="003048A2" w:rsidP="003048A2">
      <w:pPr>
        <w:spacing w:line="360" w:lineRule="auto"/>
        <w:ind w:firstLine="709"/>
        <w:jc w:val="both"/>
        <w:rPr>
          <w:lang w:eastAsia="en-US"/>
        </w:rPr>
      </w:pPr>
      <w:r w:rsidRPr="003048A2">
        <w:rPr>
          <w:lang w:eastAsia="en-US"/>
        </w:rPr>
        <w:t>После этого все поля шаблона станут открыты для редактирования, Работник ДВКУР (</w:t>
      </w:r>
      <w:r w:rsidR="004E244D">
        <w:rPr>
          <w:lang w:eastAsia="en-US"/>
        </w:rPr>
        <w:t>Консолидатор</w:t>
      </w:r>
      <w:r w:rsidRPr="003048A2">
        <w:rPr>
          <w:lang w:eastAsia="en-US"/>
        </w:rPr>
        <w:t xml:space="preserve">) имеет возможность поменять название, </w:t>
      </w:r>
      <w:r w:rsidR="003F3E6A">
        <w:rPr>
          <w:lang w:eastAsia="en-US"/>
        </w:rPr>
        <w:t xml:space="preserve">периметры </w:t>
      </w:r>
      <w:proofErr w:type="spellStart"/>
      <w:r w:rsidR="003F3E6A">
        <w:rPr>
          <w:lang w:eastAsia="en-US"/>
        </w:rPr>
        <w:t>СУРиВК</w:t>
      </w:r>
      <w:proofErr w:type="spellEnd"/>
      <w:r w:rsidRPr="003048A2">
        <w:rPr>
          <w:lang w:eastAsia="en-US"/>
        </w:rPr>
        <w:t xml:space="preserve">, периодичность. </w:t>
      </w:r>
    </w:p>
    <w:p w14:paraId="7E44E1F9" w14:textId="3E81CFFA" w:rsidR="003048A2" w:rsidRDefault="003048A2" w:rsidP="003048A2">
      <w:pPr>
        <w:spacing w:line="360" w:lineRule="auto"/>
        <w:ind w:firstLine="709"/>
        <w:jc w:val="both"/>
        <w:rPr>
          <w:lang w:eastAsia="en-US"/>
        </w:rPr>
      </w:pPr>
      <w:r w:rsidRPr="003048A2">
        <w:rPr>
          <w:lang w:eastAsia="en-US"/>
        </w:rPr>
        <w:t xml:space="preserve">Имеет возможность </w:t>
      </w:r>
      <w:r w:rsidR="001B062F">
        <w:rPr>
          <w:lang w:eastAsia="en-US"/>
        </w:rPr>
        <w:t xml:space="preserve">задать день, когда задание должно автоматически запуститься. Для этого </w:t>
      </w:r>
      <w:r w:rsidR="00124751">
        <w:rPr>
          <w:lang w:eastAsia="en-US"/>
        </w:rPr>
        <w:t xml:space="preserve">в шаблоне задания необходимо перейти к разделу «Настройка рабочего процесса» и в строке со статусом «Новое» и с типом события «От начала периода» в колонке «Значение события указать количество дней от начала периода, когда задание должно </w:t>
      </w:r>
      <w:r w:rsidR="00847D6C">
        <w:rPr>
          <w:lang w:eastAsia="en-US"/>
        </w:rPr>
        <w:t>прийти</w:t>
      </w:r>
      <w:r w:rsidR="00124751">
        <w:rPr>
          <w:lang w:eastAsia="en-US"/>
        </w:rPr>
        <w:t xml:space="preserve">. Например, у нас шаблон с периодом 2022 год. Если мы укажем 271, то задание автоматически придет 29 сентября 2022 г. (началом периода является 1 января + 271 день = 29 сентября): </w:t>
      </w:r>
    </w:p>
    <w:p w14:paraId="18A63C2E" w14:textId="77777777" w:rsidR="001B062F" w:rsidRDefault="001B062F" w:rsidP="001B062F">
      <w:pPr>
        <w:keepNext/>
        <w:spacing w:line="360" w:lineRule="auto"/>
        <w:ind w:firstLine="709"/>
        <w:jc w:val="center"/>
      </w:pPr>
      <w:r>
        <w:rPr>
          <w:noProof/>
        </w:rPr>
        <w:drawing>
          <wp:inline distT="0" distB="0" distL="0" distR="0" wp14:anchorId="151DAD3D" wp14:editId="2D06F7C1">
            <wp:extent cx="3205797" cy="250124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216656" cy="2509713"/>
                    </a:xfrm>
                    <a:prstGeom prst="rect">
                      <a:avLst/>
                    </a:prstGeom>
                  </pic:spPr>
                </pic:pic>
              </a:graphicData>
            </a:graphic>
          </wp:inline>
        </w:drawing>
      </w:r>
    </w:p>
    <w:p w14:paraId="6B89FF21" w14:textId="37D98A19" w:rsidR="001B062F" w:rsidRDefault="001B062F" w:rsidP="00B71793">
      <w:pPr>
        <w:spacing w:before="60" w:after="300" w:line="360" w:lineRule="auto"/>
        <w:jc w:val="center"/>
        <w:rPr>
          <w:rFonts w:eastAsia="Calibri"/>
          <w:b/>
          <w:bCs/>
          <w:iCs/>
          <w:sz w:val="22"/>
          <w:szCs w:val="22"/>
        </w:rPr>
      </w:pPr>
      <w:r w:rsidRPr="00B71793">
        <w:rPr>
          <w:rFonts w:eastAsia="Calibri"/>
          <w:b/>
          <w:bCs/>
          <w:iCs/>
          <w:sz w:val="22"/>
          <w:szCs w:val="22"/>
        </w:rPr>
        <w:t xml:space="preserve">Рисунок </w:t>
      </w:r>
      <w:r w:rsidRPr="00B71793">
        <w:rPr>
          <w:rFonts w:eastAsia="Calibri"/>
          <w:b/>
          <w:bCs/>
          <w:iCs/>
          <w:sz w:val="22"/>
          <w:szCs w:val="22"/>
        </w:rPr>
        <w:fldChar w:fldCharType="begin"/>
      </w:r>
      <w:r w:rsidRPr="00B71793">
        <w:rPr>
          <w:rFonts w:eastAsia="Calibri"/>
          <w:b/>
          <w:bCs/>
          <w:iCs/>
          <w:sz w:val="22"/>
          <w:szCs w:val="22"/>
        </w:rPr>
        <w:instrText xml:space="preserve"> SEQ Рисунок \* ARABIC </w:instrText>
      </w:r>
      <w:r w:rsidRPr="00B71793">
        <w:rPr>
          <w:rFonts w:eastAsia="Calibri"/>
          <w:b/>
          <w:bCs/>
          <w:iCs/>
          <w:sz w:val="22"/>
          <w:szCs w:val="22"/>
        </w:rPr>
        <w:fldChar w:fldCharType="separate"/>
      </w:r>
      <w:r w:rsidR="009E56AE">
        <w:rPr>
          <w:rFonts w:eastAsia="Calibri"/>
          <w:b/>
          <w:bCs/>
          <w:iCs/>
          <w:noProof/>
          <w:sz w:val="22"/>
          <w:szCs w:val="22"/>
        </w:rPr>
        <w:t>50</w:t>
      </w:r>
      <w:r w:rsidRPr="00B71793">
        <w:rPr>
          <w:rFonts w:eastAsia="Calibri"/>
          <w:b/>
          <w:bCs/>
          <w:iCs/>
          <w:sz w:val="22"/>
          <w:szCs w:val="22"/>
        </w:rPr>
        <w:fldChar w:fldCharType="end"/>
      </w:r>
      <w:r w:rsidRPr="00B71793">
        <w:rPr>
          <w:rFonts w:eastAsia="Calibri"/>
          <w:b/>
          <w:bCs/>
          <w:iCs/>
          <w:sz w:val="22"/>
          <w:szCs w:val="22"/>
        </w:rPr>
        <w:t xml:space="preserve"> </w:t>
      </w:r>
      <w:r w:rsidR="00B71793" w:rsidRPr="00B71793">
        <w:rPr>
          <w:rFonts w:eastAsia="Calibri"/>
          <w:b/>
          <w:bCs/>
          <w:iCs/>
          <w:sz w:val="22"/>
          <w:szCs w:val="22"/>
        </w:rPr>
        <w:t>Период запуска задания</w:t>
      </w:r>
    </w:p>
    <w:p w14:paraId="01178D96" w14:textId="33FA9F50" w:rsidR="00124751" w:rsidRDefault="00124751" w:rsidP="003F3E6A">
      <w:pPr>
        <w:spacing w:line="360" w:lineRule="auto"/>
        <w:ind w:firstLine="709"/>
        <w:jc w:val="both"/>
        <w:rPr>
          <w:lang w:eastAsia="en-US"/>
        </w:rPr>
      </w:pPr>
      <w:r w:rsidRPr="003F3E6A">
        <w:rPr>
          <w:lang w:eastAsia="en-US"/>
        </w:rPr>
        <w:lastRenderedPageBreak/>
        <w:t>Также необходимо прове</w:t>
      </w:r>
      <w:r w:rsidR="003F3E6A">
        <w:rPr>
          <w:lang w:eastAsia="en-US"/>
        </w:rPr>
        <w:t>р</w:t>
      </w:r>
      <w:r w:rsidRPr="003F3E6A">
        <w:rPr>
          <w:lang w:eastAsia="en-US"/>
        </w:rPr>
        <w:t>ить, что в шаблоне по актуализации</w:t>
      </w:r>
      <w:r w:rsidR="003F3E6A">
        <w:rPr>
          <w:lang w:eastAsia="en-US"/>
        </w:rPr>
        <w:t xml:space="preserve"> не стоит признак «Разовое задание»:</w:t>
      </w:r>
    </w:p>
    <w:p w14:paraId="1A926BD7" w14:textId="77777777" w:rsidR="003F3E6A" w:rsidRDefault="003F3E6A" w:rsidP="003F3E6A">
      <w:pPr>
        <w:keepNext/>
        <w:spacing w:line="360" w:lineRule="auto"/>
        <w:ind w:firstLine="709"/>
        <w:jc w:val="center"/>
      </w:pPr>
      <w:r>
        <w:rPr>
          <w:noProof/>
        </w:rPr>
        <w:drawing>
          <wp:inline distT="0" distB="0" distL="0" distR="0" wp14:anchorId="713464CF" wp14:editId="71680CB3">
            <wp:extent cx="1767840" cy="2591006"/>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778364" cy="2606430"/>
                    </a:xfrm>
                    <a:prstGeom prst="rect">
                      <a:avLst/>
                    </a:prstGeom>
                  </pic:spPr>
                </pic:pic>
              </a:graphicData>
            </a:graphic>
          </wp:inline>
        </w:drawing>
      </w:r>
    </w:p>
    <w:p w14:paraId="30BE9D20" w14:textId="40CAC97E" w:rsidR="003F3E6A" w:rsidRPr="003F3E6A" w:rsidRDefault="003F3E6A" w:rsidP="003F3E6A">
      <w:pPr>
        <w:spacing w:before="60" w:after="300" w:line="360" w:lineRule="auto"/>
        <w:jc w:val="center"/>
        <w:rPr>
          <w:rFonts w:eastAsia="Calibri"/>
          <w:b/>
          <w:bCs/>
          <w:iCs/>
          <w:sz w:val="22"/>
          <w:szCs w:val="22"/>
        </w:rPr>
      </w:pPr>
      <w:r w:rsidRPr="003F3E6A">
        <w:rPr>
          <w:rFonts w:eastAsia="Calibri"/>
          <w:b/>
          <w:bCs/>
          <w:iCs/>
          <w:sz w:val="22"/>
          <w:szCs w:val="22"/>
        </w:rPr>
        <w:t xml:space="preserve">Рисунок </w:t>
      </w:r>
      <w:r w:rsidRPr="003F3E6A">
        <w:rPr>
          <w:rFonts w:eastAsia="Calibri"/>
          <w:b/>
          <w:bCs/>
          <w:iCs/>
          <w:sz w:val="22"/>
          <w:szCs w:val="22"/>
        </w:rPr>
        <w:fldChar w:fldCharType="begin"/>
      </w:r>
      <w:r w:rsidRPr="003F3E6A">
        <w:rPr>
          <w:rFonts w:eastAsia="Calibri"/>
          <w:b/>
          <w:bCs/>
          <w:iCs/>
          <w:sz w:val="22"/>
          <w:szCs w:val="22"/>
        </w:rPr>
        <w:instrText xml:space="preserve"> SEQ Рисунок \* ARABIC </w:instrText>
      </w:r>
      <w:r w:rsidRPr="003F3E6A">
        <w:rPr>
          <w:rFonts w:eastAsia="Calibri"/>
          <w:b/>
          <w:bCs/>
          <w:iCs/>
          <w:sz w:val="22"/>
          <w:szCs w:val="22"/>
        </w:rPr>
        <w:fldChar w:fldCharType="separate"/>
      </w:r>
      <w:r w:rsidR="009E56AE">
        <w:rPr>
          <w:rFonts w:eastAsia="Calibri"/>
          <w:b/>
          <w:bCs/>
          <w:iCs/>
          <w:noProof/>
          <w:sz w:val="22"/>
          <w:szCs w:val="22"/>
        </w:rPr>
        <w:t>51</w:t>
      </w:r>
      <w:r w:rsidRPr="003F3E6A">
        <w:rPr>
          <w:rFonts w:eastAsia="Calibri"/>
          <w:b/>
          <w:bCs/>
          <w:iCs/>
          <w:sz w:val="22"/>
          <w:szCs w:val="22"/>
        </w:rPr>
        <w:fldChar w:fldCharType="end"/>
      </w:r>
      <w:r w:rsidRPr="003F3E6A">
        <w:rPr>
          <w:rFonts w:eastAsia="Calibri"/>
          <w:b/>
          <w:bCs/>
          <w:iCs/>
          <w:sz w:val="22"/>
          <w:szCs w:val="22"/>
        </w:rPr>
        <w:t xml:space="preserve"> Разовое задание</w:t>
      </w:r>
    </w:p>
    <w:p w14:paraId="739153A4" w14:textId="6AA467AA" w:rsidR="003F3E6A" w:rsidRDefault="003F3E6A" w:rsidP="003F3E6A">
      <w:pPr>
        <w:spacing w:line="360" w:lineRule="auto"/>
        <w:ind w:firstLine="709"/>
        <w:jc w:val="both"/>
        <w:rPr>
          <w:lang w:eastAsia="en-US"/>
        </w:rPr>
      </w:pPr>
      <w:r>
        <w:rPr>
          <w:lang w:eastAsia="en-US"/>
        </w:rPr>
        <w:t>После редактирования шаблона необходимо нажать кнопку «Сохранить» и включить шаблон, если он был выключен:</w:t>
      </w:r>
    </w:p>
    <w:p w14:paraId="21566970" w14:textId="77777777" w:rsidR="003F3E6A" w:rsidRDefault="003F3E6A" w:rsidP="003F3E6A">
      <w:pPr>
        <w:keepNext/>
        <w:spacing w:line="360" w:lineRule="auto"/>
        <w:ind w:firstLine="709"/>
        <w:jc w:val="center"/>
      </w:pPr>
      <w:r>
        <w:rPr>
          <w:noProof/>
        </w:rPr>
        <w:drawing>
          <wp:inline distT="0" distB="0" distL="0" distR="0" wp14:anchorId="334B7FBA" wp14:editId="18EE5D68">
            <wp:extent cx="3324073" cy="2090737"/>
            <wp:effectExtent l="0" t="0" r="0" b="5080"/>
            <wp:docPr id="7" name="Рисунок 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текст&#10;&#10;Автоматически созданное описание"/>
                    <pic:cNvPicPr/>
                  </pic:nvPicPr>
                  <pic:blipFill>
                    <a:blip r:embed="rId58"/>
                    <a:stretch>
                      <a:fillRect/>
                    </a:stretch>
                  </pic:blipFill>
                  <pic:spPr>
                    <a:xfrm>
                      <a:off x="0" y="0"/>
                      <a:ext cx="3329099" cy="2093898"/>
                    </a:xfrm>
                    <a:prstGeom prst="rect">
                      <a:avLst/>
                    </a:prstGeom>
                  </pic:spPr>
                </pic:pic>
              </a:graphicData>
            </a:graphic>
          </wp:inline>
        </w:drawing>
      </w:r>
    </w:p>
    <w:p w14:paraId="378EDBFD" w14:textId="7E1B4B11" w:rsidR="003F3E6A" w:rsidRDefault="003F3E6A" w:rsidP="003F3E6A">
      <w:pPr>
        <w:spacing w:before="60" w:after="300" w:line="360" w:lineRule="auto"/>
        <w:jc w:val="center"/>
        <w:rPr>
          <w:rFonts w:eastAsia="Calibri"/>
          <w:b/>
          <w:bCs/>
          <w:iCs/>
          <w:sz w:val="22"/>
          <w:szCs w:val="22"/>
        </w:rPr>
      </w:pPr>
      <w:r w:rsidRPr="003F3E6A">
        <w:rPr>
          <w:rFonts w:eastAsia="Calibri"/>
          <w:b/>
          <w:bCs/>
          <w:iCs/>
          <w:sz w:val="22"/>
          <w:szCs w:val="22"/>
        </w:rPr>
        <w:t xml:space="preserve">Рисунок </w:t>
      </w:r>
      <w:r w:rsidRPr="003F3E6A">
        <w:rPr>
          <w:rFonts w:eastAsia="Calibri"/>
          <w:b/>
          <w:bCs/>
          <w:iCs/>
          <w:sz w:val="22"/>
          <w:szCs w:val="22"/>
        </w:rPr>
        <w:fldChar w:fldCharType="begin"/>
      </w:r>
      <w:r w:rsidRPr="003F3E6A">
        <w:rPr>
          <w:rFonts w:eastAsia="Calibri"/>
          <w:b/>
          <w:bCs/>
          <w:iCs/>
          <w:sz w:val="22"/>
          <w:szCs w:val="22"/>
        </w:rPr>
        <w:instrText xml:space="preserve"> SEQ Рисунок \* ARABIC </w:instrText>
      </w:r>
      <w:r w:rsidRPr="003F3E6A">
        <w:rPr>
          <w:rFonts w:eastAsia="Calibri"/>
          <w:b/>
          <w:bCs/>
          <w:iCs/>
          <w:sz w:val="22"/>
          <w:szCs w:val="22"/>
        </w:rPr>
        <w:fldChar w:fldCharType="separate"/>
      </w:r>
      <w:r w:rsidR="009E56AE">
        <w:rPr>
          <w:rFonts w:eastAsia="Calibri"/>
          <w:b/>
          <w:bCs/>
          <w:iCs/>
          <w:noProof/>
          <w:sz w:val="22"/>
          <w:szCs w:val="22"/>
        </w:rPr>
        <w:t>52</w:t>
      </w:r>
      <w:r w:rsidRPr="003F3E6A">
        <w:rPr>
          <w:rFonts w:eastAsia="Calibri"/>
          <w:b/>
          <w:bCs/>
          <w:iCs/>
          <w:sz w:val="22"/>
          <w:szCs w:val="22"/>
        </w:rPr>
        <w:fldChar w:fldCharType="end"/>
      </w:r>
      <w:r w:rsidRPr="003F3E6A">
        <w:rPr>
          <w:rFonts w:eastAsia="Calibri"/>
          <w:b/>
          <w:bCs/>
          <w:iCs/>
          <w:sz w:val="22"/>
          <w:szCs w:val="22"/>
        </w:rPr>
        <w:t xml:space="preserve"> Сохранение шаблона</w:t>
      </w:r>
    </w:p>
    <w:p w14:paraId="1AB8007C" w14:textId="77777777" w:rsidR="00600C28" w:rsidRDefault="00600C28" w:rsidP="00600C28">
      <w:pPr>
        <w:spacing w:before="60" w:after="300" w:line="360" w:lineRule="auto"/>
        <w:jc w:val="center"/>
        <w:rPr>
          <w:rFonts w:eastAsia="Calibri"/>
          <w:b/>
          <w:bCs/>
          <w:iCs/>
          <w:sz w:val="22"/>
          <w:szCs w:val="22"/>
        </w:rPr>
      </w:pPr>
      <w:r>
        <w:rPr>
          <w:noProof/>
        </w:rPr>
        <w:drawing>
          <wp:inline distT="0" distB="0" distL="0" distR="0" wp14:anchorId="7377868C" wp14:editId="7DCBAF09">
            <wp:extent cx="2870155" cy="1766888"/>
            <wp:effectExtent l="0" t="0" r="6985" b="5080"/>
            <wp:docPr id="8" name="Рисунок 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текст&#10;&#10;Автоматически созданное описание"/>
                    <pic:cNvPicPr/>
                  </pic:nvPicPr>
                  <pic:blipFill>
                    <a:blip r:embed="rId59"/>
                    <a:stretch>
                      <a:fillRect/>
                    </a:stretch>
                  </pic:blipFill>
                  <pic:spPr>
                    <a:xfrm>
                      <a:off x="0" y="0"/>
                      <a:ext cx="2890330" cy="1779308"/>
                    </a:xfrm>
                    <a:prstGeom prst="rect">
                      <a:avLst/>
                    </a:prstGeom>
                  </pic:spPr>
                </pic:pic>
              </a:graphicData>
            </a:graphic>
          </wp:inline>
        </w:drawing>
      </w:r>
    </w:p>
    <w:p w14:paraId="4F11FA13" w14:textId="01E912B1" w:rsidR="003048A2" w:rsidRPr="003048A2" w:rsidRDefault="003048A2" w:rsidP="00600C28">
      <w:pPr>
        <w:spacing w:before="60" w:after="300" w:line="360" w:lineRule="auto"/>
        <w:jc w:val="center"/>
        <w:rPr>
          <w:rFonts w:eastAsia="Calibri"/>
          <w:b/>
          <w:bCs/>
          <w:iCs/>
          <w:sz w:val="22"/>
          <w:szCs w:val="22"/>
        </w:rPr>
      </w:pPr>
      <w:r w:rsidRPr="003048A2">
        <w:rPr>
          <w:rFonts w:eastAsia="Calibri"/>
          <w:b/>
          <w:bCs/>
          <w:iCs/>
          <w:sz w:val="22"/>
          <w:szCs w:val="22"/>
        </w:rPr>
        <w:t xml:space="preserve">Рисунок </w:t>
      </w:r>
      <w:r w:rsidRPr="003048A2">
        <w:rPr>
          <w:rFonts w:eastAsia="Calibri"/>
          <w:b/>
          <w:bCs/>
          <w:iCs/>
          <w:sz w:val="22"/>
          <w:szCs w:val="22"/>
        </w:rPr>
        <w:fldChar w:fldCharType="begin"/>
      </w:r>
      <w:r w:rsidRPr="003048A2">
        <w:rPr>
          <w:rFonts w:eastAsia="Calibri"/>
          <w:b/>
          <w:bCs/>
          <w:iCs/>
          <w:sz w:val="22"/>
          <w:szCs w:val="22"/>
        </w:rPr>
        <w:instrText xml:space="preserve"> SEQ Рисунок \* ARABIC </w:instrText>
      </w:r>
      <w:r w:rsidRPr="003048A2">
        <w:rPr>
          <w:rFonts w:eastAsia="Calibri"/>
          <w:b/>
          <w:bCs/>
          <w:iCs/>
          <w:sz w:val="22"/>
          <w:szCs w:val="22"/>
        </w:rPr>
        <w:fldChar w:fldCharType="separate"/>
      </w:r>
      <w:r w:rsidR="009E56AE">
        <w:rPr>
          <w:rFonts w:eastAsia="Calibri"/>
          <w:b/>
          <w:bCs/>
          <w:iCs/>
          <w:noProof/>
          <w:sz w:val="22"/>
          <w:szCs w:val="22"/>
        </w:rPr>
        <w:t>53</w:t>
      </w:r>
      <w:r w:rsidRPr="003048A2">
        <w:rPr>
          <w:rFonts w:eastAsia="Calibri"/>
          <w:b/>
          <w:bCs/>
          <w:iCs/>
          <w:noProof/>
          <w:sz w:val="22"/>
          <w:szCs w:val="22"/>
        </w:rPr>
        <w:fldChar w:fldCharType="end"/>
      </w:r>
      <w:r w:rsidRPr="003048A2">
        <w:rPr>
          <w:rFonts w:eastAsia="Calibri"/>
          <w:b/>
          <w:bCs/>
          <w:iCs/>
          <w:sz w:val="22"/>
          <w:szCs w:val="22"/>
        </w:rPr>
        <w:t xml:space="preserve">. </w:t>
      </w:r>
      <w:r w:rsidR="00600C28">
        <w:rPr>
          <w:rFonts w:eastAsia="Calibri"/>
          <w:b/>
          <w:bCs/>
          <w:iCs/>
          <w:sz w:val="22"/>
          <w:szCs w:val="22"/>
        </w:rPr>
        <w:t>Включение</w:t>
      </w:r>
      <w:r w:rsidRPr="003048A2">
        <w:rPr>
          <w:rFonts w:eastAsia="Calibri"/>
          <w:b/>
          <w:bCs/>
          <w:iCs/>
          <w:sz w:val="22"/>
          <w:szCs w:val="22"/>
        </w:rPr>
        <w:t xml:space="preserve"> шаблона</w:t>
      </w:r>
    </w:p>
    <w:p w14:paraId="6C496F3E" w14:textId="38D316F7" w:rsidR="00600C28" w:rsidRDefault="00600C28" w:rsidP="00770A72">
      <w:pPr>
        <w:pStyle w:val="1"/>
        <w:numPr>
          <w:ilvl w:val="2"/>
          <w:numId w:val="2"/>
        </w:numPr>
        <w:rPr>
          <w:rFonts w:ascii="Times New Roman" w:hAnsi="Times New Roman" w:cs="Times New Roman"/>
          <w:sz w:val="24"/>
          <w:szCs w:val="24"/>
        </w:rPr>
      </w:pPr>
      <w:bookmarkStart w:id="60" w:name="_Toc110264221"/>
      <w:r w:rsidRPr="003048A2">
        <w:rPr>
          <w:rFonts w:ascii="Times New Roman" w:hAnsi="Times New Roman" w:cs="Times New Roman"/>
          <w:sz w:val="24"/>
          <w:szCs w:val="24"/>
        </w:rPr>
        <w:lastRenderedPageBreak/>
        <w:t>Актуализация паспорта типового риска</w:t>
      </w:r>
      <w:r>
        <w:rPr>
          <w:rFonts w:ascii="Times New Roman" w:hAnsi="Times New Roman" w:cs="Times New Roman"/>
          <w:sz w:val="24"/>
          <w:szCs w:val="24"/>
        </w:rPr>
        <w:t xml:space="preserve"> на уровне </w:t>
      </w:r>
      <w:r w:rsidRPr="003048A2">
        <w:rPr>
          <w:rFonts w:ascii="Times New Roman" w:hAnsi="Times New Roman" w:cs="Times New Roman"/>
          <w:sz w:val="24"/>
          <w:szCs w:val="24"/>
        </w:rPr>
        <w:t>ПАО Интер РАО</w:t>
      </w:r>
    </w:p>
    <w:p w14:paraId="7FB3930D" w14:textId="1FF099CF" w:rsidR="003048A2" w:rsidRPr="003048A2" w:rsidRDefault="003048A2" w:rsidP="00770A72">
      <w:pPr>
        <w:pStyle w:val="1"/>
        <w:numPr>
          <w:ilvl w:val="3"/>
          <w:numId w:val="2"/>
        </w:numPr>
        <w:rPr>
          <w:rFonts w:ascii="Times New Roman" w:hAnsi="Times New Roman" w:cs="Times New Roman"/>
          <w:sz w:val="24"/>
          <w:szCs w:val="24"/>
        </w:rPr>
      </w:pPr>
      <w:r w:rsidRPr="003048A2">
        <w:rPr>
          <w:rFonts w:ascii="Times New Roman" w:hAnsi="Times New Roman" w:cs="Times New Roman"/>
          <w:sz w:val="24"/>
          <w:szCs w:val="24"/>
        </w:rPr>
        <w:t>Работник ДВКУР (Куратор ПАО Интер РАО) работает с заданием на актуализацию паспорта типового риска</w:t>
      </w:r>
      <w:bookmarkEnd w:id="60"/>
      <w:r w:rsidRPr="003048A2">
        <w:rPr>
          <w:rFonts w:ascii="Times New Roman" w:hAnsi="Times New Roman" w:cs="Times New Roman"/>
          <w:sz w:val="24"/>
          <w:szCs w:val="24"/>
        </w:rPr>
        <w:t xml:space="preserve"> </w:t>
      </w:r>
    </w:p>
    <w:p w14:paraId="271D45FF" w14:textId="77777777" w:rsidR="003048A2" w:rsidRPr="003048A2" w:rsidRDefault="003048A2" w:rsidP="003048A2">
      <w:pPr>
        <w:spacing w:line="360" w:lineRule="auto"/>
        <w:ind w:firstLine="709"/>
        <w:jc w:val="both"/>
        <w:rPr>
          <w:lang w:eastAsia="en-US"/>
        </w:rPr>
      </w:pPr>
      <w:r w:rsidRPr="003048A2">
        <w:rPr>
          <w:lang w:eastAsia="en-US"/>
        </w:rPr>
        <w:t>Для выполнения задания на актуализацию паспорта типового риска необходимо зайти в главное меню, пункт «Задания» (Рисунок 36</w:t>
      </w:r>
      <w:r w:rsidRPr="003048A2">
        <w:rPr>
          <w:noProof/>
          <w:lang w:eastAsia="en-US"/>
        </w:rPr>
        <w:t>)</w:t>
      </w:r>
      <w:r w:rsidRPr="003048A2">
        <w:rPr>
          <w:lang w:eastAsia="en-US"/>
        </w:rPr>
        <w:t>:</w:t>
      </w:r>
    </w:p>
    <w:p w14:paraId="29130D3F" w14:textId="77777777" w:rsidR="003048A2" w:rsidRPr="003048A2" w:rsidRDefault="003048A2" w:rsidP="003048A2">
      <w:pPr>
        <w:spacing w:after="200" w:line="276" w:lineRule="auto"/>
        <w:jc w:val="center"/>
      </w:pPr>
      <w:r w:rsidRPr="003048A2">
        <w:rPr>
          <w:noProof/>
        </w:rPr>
        <w:drawing>
          <wp:inline distT="0" distB="0" distL="0" distR="0" wp14:anchorId="18A2DA6A" wp14:editId="3AA1E4D5">
            <wp:extent cx="2386012" cy="1957275"/>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86944" cy="1958040"/>
                    </a:xfrm>
                    <a:prstGeom prst="rect">
                      <a:avLst/>
                    </a:prstGeom>
                  </pic:spPr>
                </pic:pic>
              </a:graphicData>
            </a:graphic>
          </wp:inline>
        </w:drawing>
      </w:r>
    </w:p>
    <w:p w14:paraId="5AEFF9E9" w14:textId="37E63109" w:rsidR="003048A2" w:rsidRPr="003048A2" w:rsidRDefault="003048A2" w:rsidP="003048A2">
      <w:pPr>
        <w:spacing w:before="60" w:after="300" w:line="360" w:lineRule="auto"/>
        <w:jc w:val="center"/>
        <w:rPr>
          <w:rFonts w:eastAsia="Calibri"/>
          <w:b/>
          <w:bCs/>
          <w:i/>
          <w:iCs/>
          <w:sz w:val="22"/>
          <w:szCs w:val="22"/>
        </w:rPr>
      </w:pPr>
      <w:r w:rsidRPr="003048A2">
        <w:rPr>
          <w:rFonts w:eastAsia="Calibri"/>
          <w:b/>
          <w:bCs/>
          <w:iCs/>
          <w:sz w:val="22"/>
          <w:szCs w:val="22"/>
        </w:rPr>
        <w:t xml:space="preserve">Рисунок </w:t>
      </w:r>
      <w:r w:rsidRPr="003048A2">
        <w:rPr>
          <w:rFonts w:eastAsia="Calibri"/>
          <w:b/>
          <w:bCs/>
          <w:iCs/>
          <w:sz w:val="22"/>
          <w:szCs w:val="22"/>
        </w:rPr>
        <w:fldChar w:fldCharType="begin"/>
      </w:r>
      <w:r w:rsidRPr="003048A2">
        <w:rPr>
          <w:rFonts w:eastAsia="Calibri"/>
          <w:b/>
          <w:bCs/>
          <w:iCs/>
          <w:sz w:val="22"/>
          <w:szCs w:val="22"/>
        </w:rPr>
        <w:instrText xml:space="preserve"> SEQ Рисунок \* ARABIC </w:instrText>
      </w:r>
      <w:r w:rsidRPr="003048A2">
        <w:rPr>
          <w:rFonts w:eastAsia="Calibri"/>
          <w:b/>
          <w:bCs/>
          <w:iCs/>
          <w:sz w:val="22"/>
          <w:szCs w:val="22"/>
        </w:rPr>
        <w:fldChar w:fldCharType="separate"/>
      </w:r>
      <w:r w:rsidR="009E56AE">
        <w:rPr>
          <w:rFonts w:eastAsia="Calibri"/>
          <w:b/>
          <w:bCs/>
          <w:iCs/>
          <w:noProof/>
          <w:sz w:val="22"/>
          <w:szCs w:val="22"/>
        </w:rPr>
        <w:t>54</w:t>
      </w:r>
      <w:r w:rsidRPr="003048A2">
        <w:rPr>
          <w:rFonts w:eastAsia="Calibri"/>
          <w:b/>
          <w:bCs/>
          <w:iCs/>
          <w:noProof/>
          <w:sz w:val="22"/>
          <w:szCs w:val="22"/>
        </w:rPr>
        <w:fldChar w:fldCharType="end"/>
      </w:r>
      <w:r w:rsidRPr="003048A2">
        <w:rPr>
          <w:rFonts w:eastAsia="Calibri"/>
          <w:b/>
          <w:bCs/>
          <w:iCs/>
          <w:sz w:val="22"/>
          <w:szCs w:val="22"/>
        </w:rPr>
        <w:t>. Пункт меню «Задания»</w:t>
      </w:r>
    </w:p>
    <w:p w14:paraId="4353392F" w14:textId="653FC06A" w:rsidR="003048A2" w:rsidRDefault="003048A2" w:rsidP="003048A2">
      <w:pPr>
        <w:spacing w:line="360" w:lineRule="auto"/>
        <w:ind w:firstLine="709"/>
        <w:jc w:val="both"/>
        <w:rPr>
          <w:lang w:eastAsia="en-US"/>
        </w:rPr>
      </w:pPr>
      <w:r w:rsidRPr="003048A2">
        <w:rPr>
          <w:lang w:eastAsia="en-US"/>
        </w:rPr>
        <w:t>После этого откроется список текущих заданий, в котором надо выбрать необходимое задание. В данном окне также можно использовать поиск по названию, для этого необходимо написать ключевое слово (например, «акту») (Рисунок 37</w:t>
      </w:r>
      <w:r w:rsidRPr="003048A2">
        <w:rPr>
          <w:noProof/>
          <w:lang w:eastAsia="en-US"/>
        </w:rPr>
        <w:t>)</w:t>
      </w:r>
      <w:r w:rsidRPr="003048A2">
        <w:rPr>
          <w:lang w:eastAsia="en-US"/>
        </w:rPr>
        <w:t>. Поле таблицы «Поступило» – это дата поступления задания для выполнения, «Завершить до» – это дата, до которой необходимо выполнить задание. Если дата выполнения не предусмотрена, обычно указывается 1 января следующего года, либо иная дата в будущем, настроена при запуске шаблона заданий</w:t>
      </w:r>
      <w:r w:rsidR="0080156A">
        <w:rPr>
          <w:lang w:eastAsia="en-US"/>
        </w:rPr>
        <w:t>:</w:t>
      </w:r>
    </w:p>
    <w:p w14:paraId="506DCFB2" w14:textId="77777777" w:rsidR="0080156A" w:rsidRDefault="0080156A" w:rsidP="00770A72">
      <w:pPr>
        <w:keepNext/>
        <w:spacing w:line="360" w:lineRule="auto"/>
        <w:ind w:firstLine="709"/>
        <w:jc w:val="center"/>
      </w:pPr>
      <w:r>
        <w:rPr>
          <w:noProof/>
        </w:rPr>
        <w:drawing>
          <wp:inline distT="0" distB="0" distL="0" distR="0" wp14:anchorId="7BF47155" wp14:editId="7922C032">
            <wp:extent cx="4492625" cy="2239829"/>
            <wp:effectExtent l="0" t="0" r="3175" b="8255"/>
            <wp:docPr id="2"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a:blip r:embed="rId60"/>
                    <a:stretch>
                      <a:fillRect/>
                    </a:stretch>
                  </pic:blipFill>
                  <pic:spPr>
                    <a:xfrm>
                      <a:off x="0" y="0"/>
                      <a:ext cx="4497574" cy="2242296"/>
                    </a:xfrm>
                    <a:prstGeom prst="rect">
                      <a:avLst/>
                    </a:prstGeom>
                  </pic:spPr>
                </pic:pic>
              </a:graphicData>
            </a:graphic>
          </wp:inline>
        </w:drawing>
      </w:r>
    </w:p>
    <w:p w14:paraId="673C6BBD" w14:textId="4465AD3D" w:rsidR="0080156A" w:rsidRPr="00770A72" w:rsidRDefault="0080156A" w:rsidP="00770A72">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55</w:t>
      </w:r>
      <w:r w:rsidRPr="00770A72">
        <w:rPr>
          <w:rFonts w:eastAsia="Calibri"/>
          <w:b/>
          <w:bCs/>
          <w:iCs/>
          <w:sz w:val="22"/>
          <w:szCs w:val="22"/>
        </w:rPr>
        <w:fldChar w:fldCharType="end"/>
      </w:r>
      <w:r w:rsidRPr="00770A72">
        <w:rPr>
          <w:rFonts w:eastAsia="Calibri"/>
          <w:b/>
          <w:bCs/>
          <w:iCs/>
          <w:sz w:val="22"/>
          <w:szCs w:val="22"/>
        </w:rPr>
        <w:t xml:space="preserve"> Даты поступления и завершения заданий</w:t>
      </w:r>
    </w:p>
    <w:p w14:paraId="3A0793AC" w14:textId="339BA8F3" w:rsidR="003048A2" w:rsidRPr="003048A2" w:rsidRDefault="00247884" w:rsidP="003048A2">
      <w:pPr>
        <w:spacing w:after="200" w:line="276" w:lineRule="auto"/>
        <w:jc w:val="center"/>
      </w:pPr>
      <w:r>
        <w:rPr>
          <w:noProof/>
        </w:rPr>
        <w:drawing>
          <wp:inline distT="0" distB="0" distL="0" distR="0" wp14:anchorId="75AD4932" wp14:editId="13DDE89F">
            <wp:extent cx="4630738" cy="656867"/>
            <wp:effectExtent l="0" t="0" r="0" b="0"/>
            <wp:docPr id="10" name="Рисунок 1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текст&#10;&#10;Автоматически созданное описание"/>
                    <pic:cNvPicPr/>
                  </pic:nvPicPr>
                  <pic:blipFill>
                    <a:blip r:embed="rId61"/>
                    <a:stretch>
                      <a:fillRect/>
                    </a:stretch>
                  </pic:blipFill>
                  <pic:spPr>
                    <a:xfrm>
                      <a:off x="0" y="0"/>
                      <a:ext cx="4646494" cy="659102"/>
                    </a:xfrm>
                    <a:prstGeom prst="rect">
                      <a:avLst/>
                    </a:prstGeom>
                  </pic:spPr>
                </pic:pic>
              </a:graphicData>
            </a:graphic>
          </wp:inline>
        </w:drawing>
      </w:r>
    </w:p>
    <w:p w14:paraId="4FB8FA49" w14:textId="45336F5B" w:rsidR="003048A2" w:rsidRPr="003048A2" w:rsidRDefault="003048A2" w:rsidP="003048A2">
      <w:pPr>
        <w:spacing w:before="60" w:after="300" w:line="360" w:lineRule="auto"/>
        <w:jc w:val="center"/>
        <w:rPr>
          <w:rFonts w:eastAsia="Calibri"/>
          <w:b/>
          <w:bCs/>
          <w:i/>
          <w:iCs/>
          <w:sz w:val="22"/>
          <w:szCs w:val="22"/>
        </w:rPr>
      </w:pPr>
      <w:r w:rsidRPr="003048A2">
        <w:rPr>
          <w:rFonts w:eastAsia="Calibri"/>
          <w:b/>
          <w:bCs/>
          <w:iCs/>
          <w:sz w:val="22"/>
          <w:szCs w:val="22"/>
        </w:rPr>
        <w:lastRenderedPageBreak/>
        <w:t xml:space="preserve">Рисунок </w:t>
      </w:r>
      <w:r w:rsidRPr="003048A2">
        <w:rPr>
          <w:rFonts w:eastAsia="Calibri"/>
          <w:b/>
          <w:bCs/>
          <w:iCs/>
          <w:sz w:val="22"/>
          <w:szCs w:val="22"/>
        </w:rPr>
        <w:fldChar w:fldCharType="begin"/>
      </w:r>
      <w:r w:rsidRPr="003048A2">
        <w:rPr>
          <w:rFonts w:eastAsia="Calibri"/>
          <w:b/>
          <w:bCs/>
          <w:iCs/>
          <w:sz w:val="22"/>
          <w:szCs w:val="22"/>
        </w:rPr>
        <w:instrText xml:space="preserve"> SEQ Рисунок \* ARABIC </w:instrText>
      </w:r>
      <w:r w:rsidRPr="003048A2">
        <w:rPr>
          <w:rFonts w:eastAsia="Calibri"/>
          <w:b/>
          <w:bCs/>
          <w:iCs/>
          <w:sz w:val="22"/>
          <w:szCs w:val="22"/>
        </w:rPr>
        <w:fldChar w:fldCharType="separate"/>
      </w:r>
      <w:r w:rsidR="009E56AE">
        <w:rPr>
          <w:rFonts w:eastAsia="Calibri"/>
          <w:b/>
          <w:bCs/>
          <w:iCs/>
          <w:noProof/>
          <w:sz w:val="22"/>
          <w:szCs w:val="22"/>
        </w:rPr>
        <w:t>56</w:t>
      </w:r>
      <w:r w:rsidRPr="003048A2">
        <w:rPr>
          <w:rFonts w:eastAsia="Calibri"/>
          <w:b/>
          <w:bCs/>
          <w:iCs/>
          <w:noProof/>
          <w:sz w:val="22"/>
          <w:szCs w:val="22"/>
        </w:rPr>
        <w:fldChar w:fldCharType="end"/>
      </w:r>
      <w:r w:rsidRPr="003048A2">
        <w:rPr>
          <w:rFonts w:eastAsia="Calibri"/>
          <w:b/>
          <w:bCs/>
          <w:iCs/>
          <w:sz w:val="22"/>
          <w:szCs w:val="22"/>
        </w:rPr>
        <w:t>. Список заданий</w:t>
      </w:r>
    </w:p>
    <w:p w14:paraId="0666A355" w14:textId="77777777" w:rsidR="003048A2" w:rsidRPr="003048A2" w:rsidRDefault="003048A2" w:rsidP="003048A2">
      <w:pPr>
        <w:spacing w:line="360" w:lineRule="auto"/>
        <w:ind w:firstLine="709"/>
        <w:jc w:val="both"/>
        <w:rPr>
          <w:lang w:eastAsia="en-US"/>
        </w:rPr>
      </w:pPr>
      <w:r w:rsidRPr="003048A2">
        <w:rPr>
          <w:lang w:eastAsia="en-US"/>
        </w:rPr>
        <w:t xml:space="preserve">По клику на название задания, в области справа откроется задание на актуализацию паспорта типового риска. </w:t>
      </w:r>
    </w:p>
    <w:p w14:paraId="2A949B11" w14:textId="359BC208" w:rsidR="003048A2" w:rsidRPr="003048A2" w:rsidRDefault="003048A2" w:rsidP="003048A2">
      <w:pPr>
        <w:spacing w:line="360" w:lineRule="auto"/>
        <w:ind w:firstLine="709"/>
        <w:jc w:val="both"/>
        <w:rPr>
          <w:lang w:eastAsia="en-US"/>
        </w:rPr>
      </w:pPr>
      <w:r w:rsidRPr="003048A2">
        <w:rPr>
          <w:lang w:eastAsia="en-US"/>
        </w:rPr>
        <w:t xml:space="preserve">Работа с заданием по актуализации паспорта типового риска аналогична его созданию и подробно описана в </w:t>
      </w:r>
      <w:r w:rsidR="00CF0EA7">
        <w:rPr>
          <w:lang w:eastAsia="en-US"/>
        </w:rPr>
        <w:t xml:space="preserve">разделе </w:t>
      </w:r>
      <w:hyperlink w:anchor="_Создание_паспорта_типового" w:history="1">
        <w:r w:rsidR="00CF0EA7" w:rsidRPr="00CF0EA7">
          <w:rPr>
            <w:rStyle w:val="ae"/>
            <w:lang w:eastAsia="en-US"/>
          </w:rPr>
          <w:t>Создание паспорта типового риска на уровне ПАО «Интер РАО»</w:t>
        </w:r>
      </w:hyperlink>
      <w:r w:rsidRPr="003048A2">
        <w:rPr>
          <w:lang w:eastAsia="en-US"/>
        </w:rPr>
        <w:t xml:space="preserve">. </w:t>
      </w:r>
    </w:p>
    <w:p w14:paraId="220DB4F1" w14:textId="77777777" w:rsidR="003048A2" w:rsidRPr="003048A2" w:rsidRDefault="003048A2" w:rsidP="003048A2">
      <w:pPr>
        <w:spacing w:line="360" w:lineRule="auto"/>
        <w:ind w:firstLine="709"/>
        <w:jc w:val="both"/>
        <w:rPr>
          <w:lang w:eastAsia="en-US"/>
        </w:rPr>
      </w:pPr>
      <w:bookmarkStart w:id="61" w:name="_Hlk107872978"/>
      <w:r w:rsidRPr="003048A2">
        <w:rPr>
          <w:lang w:eastAsia="en-US"/>
        </w:rPr>
        <w:t>Работник ДВКУР (Куратор ПАО Интер РАО) должен:</w:t>
      </w:r>
    </w:p>
    <w:p w14:paraId="02E34C42" w14:textId="77777777" w:rsidR="003048A2" w:rsidRPr="003048A2" w:rsidRDefault="003048A2" w:rsidP="00CF0EA7">
      <w:pPr>
        <w:pStyle w:val="a"/>
        <w:numPr>
          <w:ilvl w:val="0"/>
          <w:numId w:val="3"/>
        </w:numPr>
        <w:autoSpaceDN w:val="0"/>
        <w:adjustRightInd w:val="0"/>
      </w:pPr>
      <w:r w:rsidRPr="003048A2">
        <w:t>посмотреть скопированные данные из паспорта за прошлый год, отредактировать данные вкладок ранее созданного паспорта типового риска и ввести новые данные, в том числе ввести мероприятия;</w:t>
      </w:r>
    </w:p>
    <w:p w14:paraId="64F1371F" w14:textId="77777777" w:rsidR="003048A2" w:rsidRPr="003048A2" w:rsidRDefault="003048A2" w:rsidP="00CF0EA7">
      <w:pPr>
        <w:pStyle w:val="a"/>
        <w:numPr>
          <w:ilvl w:val="0"/>
          <w:numId w:val="3"/>
        </w:numPr>
        <w:autoSpaceDN w:val="0"/>
        <w:adjustRightInd w:val="0"/>
      </w:pPr>
      <w:r w:rsidRPr="003048A2">
        <w:t xml:space="preserve">при необходимости добавить новые факторы и отметить существующие, как не применимые, при необходимости; </w:t>
      </w:r>
    </w:p>
    <w:p w14:paraId="14DC947B" w14:textId="7DC4592F" w:rsidR="003048A2" w:rsidRPr="003048A2" w:rsidRDefault="003048A2" w:rsidP="00CF0EA7">
      <w:pPr>
        <w:pStyle w:val="a"/>
        <w:numPr>
          <w:ilvl w:val="0"/>
          <w:numId w:val="3"/>
        </w:numPr>
        <w:autoSpaceDN w:val="0"/>
        <w:adjustRightInd w:val="0"/>
      </w:pPr>
      <w:r w:rsidRPr="003048A2">
        <w:t>внести данные в таблицу для отнесения новых факторов к перечню ДО (указать статусы одобрено для ДО / одобрено для сегмента / одобрено для всех ДО / не одобрен);</w:t>
      </w:r>
    </w:p>
    <w:p w14:paraId="6D38F298" w14:textId="77777777" w:rsidR="003048A2" w:rsidRPr="003048A2" w:rsidRDefault="003048A2" w:rsidP="00CF0EA7">
      <w:pPr>
        <w:pStyle w:val="a"/>
        <w:numPr>
          <w:ilvl w:val="0"/>
          <w:numId w:val="3"/>
        </w:numPr>
        <w:autoSpaceDN w:val="0"/>
        <w:adjustRightInd w:val="0"/>
      </w:pPr>
      <w:r w:rsidRPr="003048A2">
        <w:t xml:space="preserve">отправить на дополнительное согласование, либо согласовать самостоятельно; </w:t>
      </w:r>
    </w:p>
    <w:p w14:paraId="3CBFAF19" w14:textId="77777777" w:rsidR="003048A2" w:rsidRPr="003048A2" w:rsidRDefault="003048A2" w:rsidP="00CF0EA7">
      <w:pPr>
        <w:pStyle w:val="a"/>
        <w:numPr>
          <w:ilvl w:val="0"/>
          <w:numId w:val="3"/>
        </w:numPr>
        <w:autoSpaceDN w:val="0"/>
        <w:adjustRightInd w:val="0"/>
      </w:pPr>
      <w:r w:rsidRPr="003048A2">
        <w:t>прикрепить документы: приказ с утверждением паспорта и приказ с утверждением плана мероприятий;</w:t>
      </w:r>
    </w:p>
    <w:p w14:paraId="20AD31EB" w14:textId="77777777" w:rsidR="003048A2" w:rsidRPr="003048A2" w:rsidRDefault="003048A2" w:rsidP="00CF0EA7">
      <w:pPr>
        <w:pStyle w:val="a"/>
        <w:numPr>
          <w:ilvl w:val="0"/>
          <w:numId w:val="3"/>
        </w:numPr>
        <w:autoSpaceDN w:val="0"/>
        <w:adjustRightInd w:val="0"/>
      </w:pPr>
      <w:r w:rsidRPr="003048A2">
        <w:t>перевести задание на актуализацию паспорта в статус «Утвержден».</w:t>
      </w:r>
    </w:p>
    <w:p w14:paraId="2F60C410" w14:textId="77777777" w:rsidR="003048A2" w:rsidRPr="003048A2" w:rsidRDefault="003048A2" w:rsidP="00770A72">
      <w:pPr>
        <w:pStyle w:val="1"/>
        <w:numPr>
          <w:ilvl w:val="2"/>
          <w:numId w:val="2"/>
        </w:numPr>
        <w:rPr>
          <w:rFonts w:ascii="Times New Roman" w:hAnsi="Times New Roman" w:cs="Times New Roman"/>
          <w:sz w:val="24"/>
          <w:szCs w:val="24"/>
        </w:rPr>
      </w:pPr>
      <w:bookmarkStart w:id="62" w:name="_Toc110264222"/>
      <w:bookmarkEnd w:id="61"/>
      <w:r w:rsidRPr="003048A2">
        <w:rPr>
          <w:rFonts w:ascii="Times New Roman" w:hAnsi="Times New Roman" w:cs="Times New Roman"/>
          <w:sz w:val="24"/>
          <w:szCs w:val="24"/>
        </w:rPr>
        <w:t>Актуализация паспорта типового риска на уровне ДО</w:t>
      </w:r>
      <w:bookmarkEnd w:id="62"/>
    </w:p>
    <w:p w14:paraId="20246BE4" w14:textId="770DC7F3" w:rsidR="003048A2" w:rsidRPr="003048A2" w:rsidRDefault="003048A2" w:rsidP="00770A72">
      <w:pPr>
        <w:keepNext/>
        <w:numPr>
          <w:ilvl w:val="3"/>
          <w:numId w:val="2"/>
        </w:numPr>
        <w:spacing w:before="240" w:after="60"/>
        <w:outlineLvl w:val="0"/>
        <w:rPr>
          <w:b/>
          <w:bCs/>
          <w:kern w:val="32"/>
        </w:rPr>
      </w:pPr>
      <w:bookmarkStart w:id="63" w:name="_Toc110264223"/>
      <w:r w:rsidRPr="003048A2">
        <w:rPr>
          <w:b/>
          <w:bCs/>
          <w:kern w:val="32"/>
        </w:rPr>
        <w:t xml:space="preserve">Работник ДВКУР </w:t>
      </w:r>
      <w:r w:rsidR="00A53B8B">
        <w:rPr>
          <w:b/>
          <w:bCs/>
          <w:kern w:val="32"/>
        </w:rPr>
        <w:t xml:space="preserve">(Консолидатор) </w:t>
      </w:r>
      <w:r w:rsidRPr="003048A2">
        <w:rPr>
          <w:b/>
          <w:bCs/>
          <w:kern w:val="32"/>
        </w:rPr>
        <w:t>редактирует шаблон для формирования заданий на актуализацию паспорта типового риска</w:t>
      </w:r>
      <w:bookmarkEnd w:id="63"/>
      <w:r w:rsidRPr="003048A2">
        <w:rPr>
          <w:b/>
          <w:bCs/>
          <w:kern w:val="32"/>
        </w:rPr>
        <w:t xml:space="preserve"> </w:t>
      </w:r>
    </w:p>
    <w:p w14:paraId="304BD701" w14:textId="77777777" w:rsidR="003048A2" w:rsidRPr="003048A2" w:rsidRDefault="003048A2" w:rsidP="003048A2">
      <w:pPr>
        <w:spacing w:line="360" w:lineRule="auto"/>
        <w:ind w:firstLine="709"/>
        <w:jc w:val="both"/>
        <w:rPr>
          <w:lang w:eastAsia="en-US"/>
        </w:rPr>
      </w:pPr>
      <w:r w:rsidRPr="003048A2">
        <w:rPr>
          <w:lang w:eastAsia="en-US"/>
        </w:rPr>
        <w:t>Система автоматически формирует задания на актуализацию всех ранее утвержденных паспортов типовых рисков, с учетом принадлежности пользователя к определенной организации и отчетного периода.</w:t>
      </w:r>
    </w:p>
    <w:p w14:paraId="68841EA6" w14:textId="7E633AD7" w:rsidR="003048A2" w:rsidRPr="003048A2" w:rsidRDefault="003048A2" w:rsidP="003048A2">
      <w:pPr>
        <w:spacing w:line="360" w:lineRule="auto"/>
        <w:ind w:firstLine="709"/>
        <w:jc w:val="both"/>
        <w:rPr>
          <w:lang w:eastAsia="en-US"/>
        </w:rPr>
      </w:pPr>
      <w:r w:rsidRPr="003048A2">
        <w:rPr>
          <w:lang w:eastAsia="en-US"/>
        </w:rPr>
        <w:t>При необходимости у работника ДВКУР (К</w:t>
      </w:r>
      <w:r w:rsidR="00A53B8B">
        <w:rPr>
          <w:lang w:eastAsia="en-US"/>
        </w:rPr>
        <w:t>онсолидатора</w:t>
      </w:r>
      <w:r w:rsidRPr="003048A2">
        <w:rPr>
          <w:lang w:eastAsia="en-US"/>
        </w:rPr>
        <w:t>) - есть доступ к редактированию шаблонов, по которым формируются задание.</w:t>
      </w:r>
    </w:p>
    <w:p w14:paraId="2F98A59D" w14:textId="0946EE67" w:rsidR="003048A2" w:rsidRPr="003048A2" w:rsidRDefault="003048A2" w:rsidP="003048A2">
      <w:pPr>
        <w:spacing w:line="360" w:lineRule="auto"/>
        <w:ind w:firstLine="709"/>
        <w:jc w:val="both"/>
        <w:rPr>
          <w:lang w:eastAsia="en-US"/>
        </w:rPr>
      </w:pPr>
      <w:r w:rsidRPr="003048A2">
        <w:rPr>
          <w:lang w:eastAsia="en-US"/>
        </w:rPr>
        <w:t>Действия для редактирования шаблона сбора – аналогичны описанным в разделе</w:t>
      </w:r>
      <w:r w:rsidR="00A53B8B">
        <w:t xml:space="preserve"> </w:t>
      </w:r>
      <w:hyperlink w:anchor="_Работник_ДВКУР_(Куратор_4" w:history="1">
        <w:r w:rsidR="00A53B8B" w:rsidRPr="00A53B8B">
          <w:rPr>
            <w:rStyle w:val="ae"/>
          </w:rPr>
          <w:t>Работник ДВКУР (Консолидатор) редактирует шаблон для формирования заданий на актуализацию паспорта типового риска</w:t>
        </w:r>
      </w:hyperlink>
      <w:r w:rsidRPr="003048A2">
        <w:rPr>
          <w:lang w:eastAsia="en-US"/>
        </w:rPr>
        <w:t>.</w:t>
      </w:r>
    </w:p>
    <w:p w14:paraId="0E1653AD" w14:textId="77777777" w:rsidR="003048A2" w:rsidRPr="003048A2" w:rsidRDefault="003048A2" w:rsidP="00770A72">
      <w:pPr>
        <w:keepNext/>
        <w:numPr>
          <w:ilvl w:val="3"/>
          <w:numId w:val="2"/>
        </w:numPr>
        <w:spacing w:before="240" w:after="60"/>
        <w:outlineLvl w:val="0"/>
        <w:rPr>
          <w:b/>
          <w:bCs/>
          <w:kern w:val="32"/>
        </w:rPr>
      </w:pPr>
      <w:bookmarkStart w:id="64" w:name="_Toc110264224"/>
      <w:r w:rsidRPr="003048A2">
        <w:rPr>
          <w:b/>
          <w:bCs/>
          <w:kern w:val="32"/>
        </w:rPr>
        <w:lastRenderedPageBreak/>
        <w:t>Координатор по рискам ДО работает с заданием на актуализацию паспорта типового риска</w:t>
      </w:r>
      <w:bookmarkEnd w:id="64"/>
    </w:p>
    <w:p w14:paraId="0994CCF2" w14:textId="09A993F3" w:rsidR="003048A2" w:rsidRPr="003048A2" w:rsidRDefault="003048A2" w:rsidP="003048A2">
      <w:pPr>
        <w:spacing w:line="360" w:lineRule="auto"/>
        <w:ind w:firstLine="709"/>
        <w:jc w:val="both"/>
        <w:rPr>
          <w:lang w:eastAsia="en-US"/>
        </w:rPr>
      </w:pPr>
      <w:r w:rsidRPr="003048A2">
        <w:rPr>
          <w:lang w:eastAsia="en-US"/>
        </w:rPr>
        <w:t>Координатор по рискам ДО получает уведомление о необходимости актуализации паспорта типового риска. Для того, чтоб просмотреть задание необходимо открыть боковое меню и выбрать пункт «Задания»:</w:t>
      </w:r>
    </w:p>
    <w:p w14:paraId="2C872320" w14:textId="77777777" w:rsidR="003048A2" w:rsidRPr="003048A2" w:rsidRDefault="003048A2" w:rsidP="003048A2">
      <w:pPr>
        <w:spacing w:after="200" w:line="276" w:lineRule="auto"/>
        <w:ind w:firstLine="708"/>
        <w:jc w:val="center"/>
      </w:pPr>
      <w:r w:rsidRPr="003048A2">
        <w:rPr>
          <w:noProof/>
        </w:rPr>
        <w:drawing>
          <wp:inline distT="0" distB="0" distL="0" distR="0" wp14:anchorId="7A0BA1BC" wp14:editId="2B489C3D">
            <wp:extent cx="2124075" cy="1578364"/>
            <wp:effectExtent l="0" t="0" r="0" b="317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128759" cy="1581845"/>
                    </a:xfrm>
                    <a:prstGeom prst="rect">
                      <a:avLst/>
                    </a:prstGeom>
                  </pic:spPr>
                </pic:pic>
              </a:graphicData>
            </a:graphic>
          </wp:inline>
        </w:drawing>
      </w:r>
    </w:p>
    <w:p w14:paraId="575B59D7" w14:textId="7DC56D52" w:rsidR="003048A2" w:rsidRPr="003048A2" w:rsidRDefault="003048A2" w:rsidP="003048A2">
      <w:pPr>
        <w:spacing w:before="60" w:after="300" w:line="360" w:lineRule="auto"/>
        <w:jc w:val="center"/>
        <w:rPr>
          <w:rFonts w:eastAsia="Calibri"/>
          <w:b/>
          <w:bCs/>
          <w:i/>
          <w:iCs/>
          <w:sz w:val="22"/>
          <w:szCs w:val="22"/>
        </w:rPr>
      </w:pPr>
      <w:r w:rsidRPr="003048A2">
        <w:rPr>
          <w:rFonts w:eastAsia="Calibri"/>
          <w:b/>
          <w:bCs/>
          <w:iCs/>
          <w:sz w:val="22"/>
          <w:szCs w:val="22"/>
        </w:rPr>
        <w:t xml:space="preserve">Рисунок </w:t>
      </w:r>
      <w:r w:rsidRPr="003048A2">
        <w:rPr>
          <w:rFonts w:eastAsia="Calibri"/>
          <w:b/>
          <w:bCs/>
          <w:iCs/>
          <w:sz w:val="22"/>
          <w:szCs w:val="22"/>
        </w:rPr>
        <w:fldChar w:fldCharType="begin"/>
      </w:r>
      <w:r w:rsidRPr="003048A2">
        <w:rPr>
          <w:rFonts w:eastAsia="Calibri"/>
          <w:b/>
          <w:bCs/>
          <w:iCs/>
          <w:sz w:val="22"/>
          <w:szCs w:val="22"/>
        </w:rPr>
        <w:instrText xml:space="preserve"> SEQ Рисунок \* ARABIC </w:instrText>
      </w:r>
      <w:r w:rsidRPr="003048A2">
        <w:rPr>
          <w:rFonts w:eastAsia="Calibri"/>
          <w:b/>
          <w:bCs/>
          <w:iCs/>
          <w:sz w:val="22"/>
          <w:szCs w:val="22"/>
        </w:rPr>
        <w:fldChar w:fldCharType="separate"/>
      </w:r>
      <w:r w:rsidR="009E56AE">
        <w:rPr>
          <w:rFonts w:eastAsia="Calibri"/>
          <w:b/>
          <w:bCs/>
          <w:iCs/>
          <w:noProof/>
          <w:sz w:val="22"/>
          <w:szCs w:val="22"/>
        </w:rPr>
        <w:t>57</w:t>
      </w:r>
      <w:r w:rsidRPr="003048A2">
        <w:rPr>
          <w:rFonts w:eastAsia="Calibri"/>
          <w:b/>
          <w:bCs/>
          <w:iCs/>
          <w:noProof/>
          <w:sz w:val="22"/>
          <w:szCs w:val="22"/>
        </w:rPr>
        <w:fldChar w:fldCharType="end"/>
      </w:r>
      <w:r w:rsidRPr="003048A2">
        <w:rPr>
          <w:rFonts w:eastAsia="Calibri"/>
          <w:b/>
          <w:bCs/>
          <w:iCs/>
          <w:sz w:val="22"/>
          <w:szCs w:val="22"/>
        </w:rPr>
        <w:t>. Пункт меню «Задания»</w:t>
      </w:r>
    </w:p>
    <w:p w14:paraId="6692776D" w14:textId="2CC68C27" w:rsidR="003048A2" w:rsidRPr="003048A2" w:rsidRDefault="003048A2" w:rsidP="003048A2">
      <w:pPr>
        <w:spacing w:line="360" w:lineRule="auto"/>
        <w:ind w:firstLine="709"/>
        <w:jc w:val="both"/>
        <w:rPr>
          <w:lang w:eastAsia="en-US"/>
        </w:rPr>
      </w:pPr>
      <w:r w:rsidRPr="003048A2">
        <w:rPr>
          <w:lang w:eastAsia="en-US"/>
        </w:rPr>
        <w:t>После этого необходимо найти в текущих заданиях соответствующее по наименованию задание (можно воспользоваться поиском по наименованию) сбора и кликнуть на него:</w:t>
      </w:r>
    </w:p>
    <w:p w14:paraId="1BFC8723" w14:textId="483AF479" w:rsidR="003048A2" w:rsidRPr="003048A2" w:rsidRDefault="00247884" w:rsidP="003048A2">
      <w:pPr>
        <w:spacing w:after="200" w:line="276" w:lineRule="auto"/>
        <w:ind w:firstLine="708"/>
        <w:jc w:val="center"/>
      </w:pPr>
      <w:r>
        <w:rPr>
          <w:noProof/>
        </w:rPr>
        <w:drawing>
          <wp:inline distT="0" distB="0" distL="0" distR="0" wp14:anchorId="18C19310" wp14:editId="471487A2">
            <wp:extent cx="4854575" cy="648142"/>
            <wp:effectExtent l="0" t="0" r="3175" b="0"/>
            <wp:docPr id="11" name="Рисунок 1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текст&#10;&#10;Автоматически созданное описание"/>
                    <pic:cNvPicPr/>
                  </pic:nvPicPr>
                  <pic:blipFill>
                    <a:blip r:embed="rId63"/>
                    <a:stretch>
                      <a:fillRect/>
                    </a:stretch>
                  </pic:blipFill>
                  <pic:spPr>
                    <a:xfrm>
                      <a:off x="0" y="0"/>
                      <a:ext cx="4875764" cy="650971"/>
                    </a:xfrm>
                    <a:prstGeom prst="rect">
                      <a:avLst/>
                    </a:prstGeom>
                  </pic:spPr>
                </pic:pic>
              </a:graphicData>
            </a:graphic>
          </wp:inline>
        </w:drawing>
      </w:r>
    </w:p>
    <w:p w14:paraId="41D90AD4" w14:textId="271F3B92" w:rsidR="003048A2" w:rsidRPr="003048A2" w:rsidRDefault="003048A2" w:rsidP="003048A2">
      <w:pPr>
        <w:spacing w:before="60" w:after="300" w:line="360" w:lineRule="auto"/>
        <w:jc w:val="center"/>
        <w:rPr>
          <w:rFonts w:eastAsia="Calibri"/>
          <w:b/>
          <w:bCs/>
          <w:i/>
          <w:iCs/>
          <w:sz w:val="22"/>
          <w:szCs w:val="22"/>
        </w:rPr>
      </w:pPr>
      <w:r w:rsidRPr="003048A2">
        <w:rPr>
          <w:rFonts w:eastAsia="Calibri"/>
          <w:b/>
          <w:bCs/>
          <w:iCs/>
          <w:sz w:val="22"/>
          <w:szCs w:val="22"/>
        </w:rPr>
        <w:t xml:space="preserve">Рисунок </w:t>
      </w:r>
      <w:r w:rsidRPr="003048A2">
        <w:rPr>
          <w:rFonts w:eastAsia="Calibri"/>
          <w:b/>
          <w:bCs/>
          <w:iCs/>
          <w:sz w:val="22"/>
          <w:szCs w:val="22"/>
        </w:rPr>
        <w:fldChar w:fldCharType="begin"/>
      </w:r>
      <w:r w:rsidRPr="003048A2">
        <w:rPr>
          <w:rFonts w:eastAsia="Calibri"/>
          <w:b/>
          <w:bCs/>
          <w:iCs/>
          <w:sz w:val="22"/>
          <w:szCs w:val="22"/>
        </w:rPr>
        <w:instrText xml:space="preserve"> SEQ Рисунок \* ARABIC </w:instrText>
      </w:r>
      <w:r w:rsidRPr="003048A2">
        <w:rPr>
          <w:rFonts w:eastAsia="Calibri"/>
          <w:b/>
          <w:bCs/>
          <w:iCs/>
          <w:sz w:val="22"/>
          <w:szCs w:val="22"/>
        </w:rPr>
        <w:fldChar w:fldCharType="separate"/>
      </w:r>
      <w:r w:rsidR="009E56AE">
        <w:rPr>
          <w:rFonts w:eastAsia="Calibri"/>
          <w:b/>
          <w:bCs/>
          <w:iCs/>
          <w:noProof/>
          <w:sz w:val="22"/>
          <w:szCs w:val="22"/>
        </w:rPr>
        <w:t>58</w:t>
      </w:r>
      <w:r w:rsidRPr="003048A2">
        <w:rPr>
          <w:rFonts w:eastAsia="Calibri"/>
          <w:b/>
          <w:bCs/>
          <w:iCs/>
          <w:noProof/>
          <w:sz w:val="22"/>
          <w:szCs w:val="22"/>
        </w:rPr>
        <w:fldChar w:fldCharType="end"/>
      </w:r>
      <w:r w:rsidRPr="003048A2">
        <w:rPr>
          <w:rFonts w:eastAsia="Calibri"/>
          <w:b/>
          <w:bCs/>
          <w:iCs/>
          <w:sz w:val="22"/>
          <w:szCs w:val="22"/>
        </w:rPr>
        <w:t>. Задания сбора</w:t>
      </w:r>
    </w:p>
    <w:p w14:paraId="78DC7A75" w14:textId="32835DC2" w:rsidR="003048A2" w:rsidRPr="003048A2" w:rsidRDefault="003048A2" w:rsidP="00CF0EA7">
      <w:pPr>
        <w:keepNext/>
        <w:spacing w:line="360" w:lineRule="auto"/>
        <w:ind w:firstLine="709"/>
        <w:jc w:val="both"/>
        <w:rPr>
          <w:rFonts w:eastAsia="Calibri"/>
          <w:b/>
          <w:bCs/>
          <w:i/>
          <w:iCs/>
          <w:sz w:val="22"/>
          <w:szCs w:val="22"/>
        </w:rPr>
      </w:pPr>
      <w:r w:rsidRPr="003048A2">
        <w:rPr>
          <w:lang w:eastAsia="en-US"/>
        </w:rPr>
        <w:t xml:space="preserve">После чего откроется окно задания, в котором представлены все рекомендованные сущности. </w:t>
      </w:r>
    </w:p>
    <w:p w14:paraId="3D52D802" w14:textId="77777777" w:rsidR="003048A2" w:rsidRPr="003048A2" w:rsidRDefault="003048A2" w:rsidP="003048A2">
      <w:pPr>
        <w:spacing w:line="360" w:lineRule="auto"/>
        <w:ind w:firstLine="709"/>
        <w:jc w:val="both"/>
        <w:rPr>
          <w:lang w:eastAsia="en-US"/>
        </w:rPr>
      </w:pPr>
      <w:r w:rsidRPr="003048A2">
        <w:rPr>
          <w:lang w:eastAsia="en-US"/>
        </w:rPr>
        <w:t xml:space="preserve">Координатор по рискам ДО вводит/редактирует все данные вкладок паспорта типового риска», отправляет введенный данные на согласование. </w:t>
      </w:r>
    </w:p>
    <w:p w14:paraId="2E35A828" w14:textId="77777777" w:rsidR="003048A2" w:rsidRPr="003048A2" w:rsidRDefault="003048A2" w:rsidP="003048A2">
      <w:pPr>
        <w:spacing w:line="360" w:lineRule="auto"/>
        <w:ind w:firstLine="709"/>
        <w:jc w:val="both"/>
        <w:rPr>
          <w:lang w:eastAsia="en-US"/>
        </w:rPr>
      </w:pPr>
      <w:r w:rsidRPr="003048A2">
        <w:rPr>
          <w:lang w:eastAsia="en-US"/>
        </w:rPr>
        <w:t>Координатор по рискам ДО должен:</w:t>
      </w:r>
    </w:p>
    <w:p w14:paraId="5B80E1CB" w14:textId="77777777" w:rsidR="003048A2" w:rsidRPr="003048A2" w:rsidRDefault="003048A2" w:rsidP="003048A2">
      <w:pPr>
        <w:numPr>
          <w:ilvl w:val="0"/>
          <w:numId w:val="7"/>
        </w:numPr>
        <w:autoSpaceDN w:val="0"/>
        <w:adjustRightInd w:val="0"/>
        <w:spacing w:line="360" w:lineRule="auto"/>
        <w:jc w:val="both"/>
        <w:rPr>
          <w:lang w:eastAsia="en-US"/>
        </w:rPr>
      </w:pPr>
      <w:r w:rsidRPr="003048A2">
        <w:rPr>
          <w:lang w:eastAsia="en-US"/>
        </w:rPr>
        <w:t>посмотреть скопированные данные из паспорта за прошлый год, отредактировать данные вкладок ранее созданного паспорта типового риска и ввести новые данные, в том числе ввести мероприятия;</w:t>
      </w:r>
    </w:p>
    <w:p w14:paraId="7A630BB9" w14:textId="77777777" w:rsidR="003048A2" w:rsidRPr="003048A2" w:rsidRDefault="003048A2" w:rsidP="003048A2">
      <w:pPr>
        <w:numPr>
          <w:ilvl w:val="0"/>
          <w:numId w:val="7"/>
        </w:numPr>
        <w:autoSpaceDN w:val="0"/>
        <w:adjustRightInd w:val="0"/>
        <w:spacing w:line="360" w:lineRule="auto"/>
        <w:jc w:val="both"/>
        <w:rPr>
          <w:lang w:eastAsia="en-US"/>
        </w:rPr>
      </w:pPr>
      <w:r w:rsidRPr="003048A2">
        <w:rPr>
          <w:lang w:eastAsia="en-US"/>
        </w:rPr>
        <w:t xml:space="preserve">при необходимости добавить новые факторы и отметить существующие, как не применимые, при необходимости; </w:t>
      </w:r>
    </w:p>
    <w:p w14:paraId="44C5B663" w14:textId="77777777" w:rsidR="003048A2" w:rsidRPr="003048A2" w:rsidRDefault="003048A2" w:rsidP="003048A2">
      <w:pPr>
        <w:numPr>
          <w:ilvl w:val="0"/>
          <w:numId w:val="7"/>
        </w:numPr>
        <w:autoSpaceDN w:val="0"/>
        <w:adjustRightInd w:val="0"/>
        <w:spacing w:line="360" w:lineRule="auto"/>
        <w:jc w:val="both"/>
        <w:rPr>
          <w:lang w:eastAsia="en-US"/>
        </w:rPr>
      </w:pPr>
      <w:r w:rsidRPr="003048A2">
        <w:rPr>
          <w:lang w:eastAsia="en-US"/>
        </w:rPr>
        <w:t xml:space="preserve">отправить на согласование Работнику ДВКУР (Куратору ДО); </w:t>
      </w:r>
    </w:p>
    <w:p w14:paraId="6FF2C94E" w14:textId="77777777" w:rsidR="003048A2" w:rsidRPr="003048A2" w:rsidRDefault="003048A2" w:rsidP="003048A2">
      <w:pPr>
        <w:numPr>
          <w:ilvl w:val="0"/>
          <w:numId w:val="7"/>
        </w:numPr>
        <w:autoSpaceDN w:val="0"/>
        <w:adjustRightInd w:val="0"/>
        <w:spacing w:line="360" w:lineRule="auto"/>
        <w:jc w:val="both"/>
        <w:rPr>
          <w:lang w:eastAsia="en-US"/>
        </w:rPr>
      </w:pPr>
      <w:r w:rsidRPr="003048A2">
        <w:rPr>
          <w:lang w:eastAsia="en-US"/>
        </w:rPr>
        <w:t>после согласования Работником ДВКУР (Куратором ДО) прикрепить документы: приказ с утверждением паспорта и приказ с утверждением плана мероприятий;</w:t>
      </w:r>
    </w:p>
    <w:p w14:paraId="5021B144" w14:textId="74B0A607" w:rsidR="003048A2" w:rsidRDefault="003048A2" w:rsidP="003048A2">
      <w:pPr>
        <w:numPr>
          <w:ilvl w:val="0"/>
          <w:numId w:val="7"/>
        </w:numPr>
        <w:autoSpaceDN w:val="0"/>
        <w:adjustRightInd w:val="0"/>
        <w:spacing w:line="360" w:lineRule="auto"/>
        <w:jc w:val="both"/>
        <w:rPr>
          <w:lang w:eastAsia="en-US"/>
        </w:rPr>
      </w:pPr>
      <w:r w:rsidRPr="003048A2">
        <w:rPr>
          <w:lang w:eastAsia="en-US"/>
        </w:rPr>
        <w:lastRenderedPageBreak/>
        <w:t>перевести задание на актуализацию паспорта в статус «Утвержден».</w:t>
      </w:r>
    </w:p>
    <w:p w14:paraId="37DE507B" w14:textId="19058D39" w:rsidR="00CF0EA7" w:rsidRPr="003048A2" w:rsidRDefault="00CF0EA7" w:rsidP="00CF0EA7">
      <w:pPr>
        <w:spacing w:line="360" w:lineRule="auto"/>
        <w:ind w:firstLine="709"/>
        <w:jc w:val="both"/>
        <w:rPr>
          <w:lang w:eastAsia="en-US"/>
        </w:rPr>
      </w:pPr>
      <w:r>
        <w:rPr>
          <w:lang w:eastAsia="en-US"/>
        </w:rPr>
        <w:t xml:space="preserve">Действия аналогичны описанным в разделе </w:t>
      </w:r>
      <w:hyperlink w:anchor="_Работник_ДВКУР_(Куратор_1" w:history="1">
        <w:r w:rsidRPr="00CF0EA7">
          <w:rPr>
            <w:rStyle w:val="ae"/>
            <w:lang w:eastAsia="en-US"/>
          </w:rPr>
          <w:t>Координатор по рискам ДО заполняет данные в задании на создание паспорта типового риска</w:t>
        </w:r>
      </w:hyperlink>
      <w:r>
        <w:rPr>
          <w:lang w:eastAsia="en-US"/>
        </w:rPr>
        <w:t xml:space="preserve">, </w:t>
      </w:r>
      <w:hyperlink w:anchor="_Координатор_по_рискам_1" w:history="1">
        <w:r w:rsidRPr="00CF0EA7">
          <w:rPr>
            <w:rStyle w:val="ae"/>
            <w:lang w:eastAsia="en-US"/>
          </w:rPr>
          <w:t>Координатор по рискам ДО отправляет задание на согласование</w:t>
        </w:r>
      </w:hyperlink>
      <w:r>
        <w:rPr>
          <w:lang w:eastAsia="en-US"/>
        </w:rPr>
        <w:t xml:space="preserve">, </w:t>
      </w:r>
      <w:hyperlink w:anchor="_Координатор_по_рискам_2" w:history="1">
        <w:r w:rsidRPr="00CF0EA7">
          <w:rPr>
            <w:rStyle w:val="ae"/>
            <w:lang w:eastAsia="en-US"/>
          </w:rPr>
          <w:t>Координатор по рискам ДО отрабатывает замечания</w:t>
        </w:r>
      </w:hyperlink>
      <w:r>
        <w:rPr>
          <w:lang w:eastAsia="en-US"/>
        </w:rPr>
        <w:t xml:space="preserve">, </w:t>
      </w:r>
      <w:hyperlink w:anchor="_Координатор_по_рискам_3" w:history="1">
        <w:r w:rsidRPr="00CF0EA7">
          <w:rPr>
            <w:rStyle w:val="ae"/>
            <w:lang w:eastAsia="en-US"/>
          </w:rPr>
          <w:t>Координатор по рискам ДО устанавливает статус «Утвержден паспорт типового риска», «Утвержден план мероприятий» или «Утверждены оба документа»</w:t>
        </w:r>
      </w:hyperlink>
      <w:r>
        <w:rPr>
          <w:lang w:eastAsia="en-US"/>
        </w:rPr>
        <w:t>.</w:t>
      </w:r>
    </w:p>
    <w:p w14:paraId="379A6854" w14:textId="77777777" w:rsidR="003048A2" w:rsidRPr="003048A2" w:rsidRDefault="003048A2" w:rsidP="00770A72">
      <w:pPr>
        <w:keepNext/>
        <w:numPr>
          <w:ilvl w:val="3"/>
          <w:numId w:val="2"/>
        </w:numPr>
        <w:spacing w:before="240" w:after="60"/>
        <w:outlineLvl w:val="0"/>
        <w:rPr>
          <w:b/>
          <w:bCs/>
          <w:kern w:val="32"/>
        </w:rPr>
      </w:pPr>
      <w:bookmarkStart w:id="65" w:name="_Toc110264225"/>
      <w:r w:rsidRPr="003048A2">
        <w:rPr>
          <w:b/>
          <w:bCs/>
          <w:kern w:val="32"/>
        </w:rPr>
        <w:t>Работник ДВКУР (Куратор ДО) работает с заданием на актуализацию паспорта типового риска</w:t>
      </w:r>
      <w:bookmarkEnd w:id="65"/>
    </w:p>
    <w:p w14:paraId="39A12433" w14:textId="05077DDB" w:rsidR="003048A2" w:rsidRPr="003048A2" w:rsidRDefault="003048A2" w:rsidP="003048A2">
      <w:pPr>
        <w:spacing w:line="360" w:lineRule="auto"/>
        <w:ind w:firstLine="709"/>
        <w:jc w:val="both"/>
        <w:rPr>
          <w:lang w:eastAsia="en-US"/>
        </w:rPr>
      </w:pPr>
      <w:r w:rsidRPr="003048A2">
        <w:rPr>
          <w:lang w:eastAsia="en-US"/>
        </w:rPr>
        <w:t>Действия Работника ДВКУР (Куратора ДО) при актуализации паспорта типового риска аналогичны действиям при создании паспорта типа риска и описаны в разделе</w:t>
      </w:r>
      <w:r w:rsidR="00BE52A4">
        <w:rPr>
          <w:lang w:eastAsia="en-US"/>
        </w:rPr>
        <w:t xml:space="preserve"> </w:t>
      </w:r>
      <w:hyperlink w:anchor="_Работник_ДВКУР_(Куратор_2" w:history="1">
        <w:r w:rsidR="00BE52A4" w:rsidRPr="00BE52A4">
          <w:rPr>
            <w:rStyle w:val="ae"/>
            <w:lang w:eastAsia="en-US"/>
          </w:rPr>
          <w:t>Работник ДВКУР (Куратор ДО) согласовывает задание на создание паспорта типового риска или отправляет на доработку</w:t>
        </w:r>
      </w:hyperlink>
      <w:r w:rsidRPr="003048A2">
        <w:rPr>
          <w:lang w:eastAsia="en-US"/>
        </w:rPr>
        <w:t>, при отнесении новых факторов к сегменту доступен выбор 4 статусов:</w:t>
      </w:r>
    </w:p>
    <w:p w14:paraId="75F68F84" w14:textId="77777777" w:rsidR="003048A2" w:rsidRPr="003048A2" w:rsidRDefault="003048A2" w:rsidP="00247884">
      <w:pPr>
        <w:pStyle w:val="a"/>
        <w:numPr>
          <w:ilvl w:val="0"/>
          <w:numId w:val="8"/>
        </w:numPr>
        <w:autoSpaceDN w:val="0"/>
        <w:adjustRightInd w:val="0"/>
      </w:pPr>
      <w:r w:rsidRPr="003048A2">
        <w:t>не одобрен;</w:t>
      </w:r>
    </w:p>
    <w:p w14:paraId="0EECB6BD" w14:textId="77777777" w:rsidR="003048A2" w:rsidRPr="003048A2" w:rsidRDefault="003048A2" w:rsidP="00247884">
      <w:pPr>
        <w:pStyle w:val="a"/>
        <w:numPr>
          <w:ilvl w:val="0"/>
          <w:numId w:val="8"/>
        </w:numPr>
        <w:autoSpaceDN w:val="0"/>
        <w:adjustRightInd w:val="0"/>
      </w:pPr>
      <w:r w:rsidRPr="003048A2">
        <w:t>одобрено для ДО;</w:t>
      </w:r>
    </w:p>
    <w:p w14:paraId="2A2B26D6" w14:textId="77777777" w:rsidR="003048A2" w:rsidRPr="003048A2" w:rsidRDefault="003048A2" w:rsidP="00247884">
      <w:pPr>
        <w:pStyle w:val="a"/>
        <w:numPr>
          <w:ilvl w:val="0"/>
          <w:numId w:val="8"/>
        </w:numPr>
        <w:autoSpaceDN w:val="0"/>
        <w:adjustRightInd w:val="0"/>
      </w:pPr>
      <w:r w:rsidRPr="003048A2">
        <w:t>одобрено для сегмента;</w:t>
      </w:r>
    </w:p>
    <w:p w14:paraId="547D9FBB" w14:textId="77777777" w:rsidR="003048A2" w:rsidRPr="003048A2" w:rsidRDefault="003048A2" w:rsidP="00247884">
      <w:pPr>
        <w:pStyle w:val="a"/>
        <w:numPr>
          <w:ilvl w:val="0"/>
          <w:numId w:val="8"/>
        </w:numPr>
        <w:autoSpaceDN w:val="0"/>
        <w:adjustRightInd w:val="0"/>
      </w:pPr>
      <w:r w:rsidRPr="003048A2">
        <w:t xml:space="preserve">одобрено для всех ДО. </w:t>
      </w:r>
    </w:p>
    <w:p w14:paraId="00F19451" w14:textId="4441F818" w:rsidR="00444F5F" w:rsidRPr="00D67C8B" w:rsidRDefault="00444F5F" w:rsidP="00770A72">
      <w:pPr>
        <w:pStyle w:val="1"/>
        <w:numPr>
          <w:ilvl w:val="1"/>
          <w:numId w:val="2"/>
        </w:numPr>
        <w:ind w:left="788" w:hanging="431"/>
      </w:pPr>
      <w:bookmarkStart w:id="66" w:name="_Toc110264226"/>
      <w:r w:rsidRPr="00D67C8B">
        <w:rPr>
          <w:rFonts w:ascii="Times New Roman" w:hAnsi="Times New Roman" w:cs="Times New Roman"/>
          <w:sz w:val="24"/>
          <w:szCs w:val="24"/>
        </w:rPr>
        <w:t xml:space="preserve">Трансляция паспорта типового риска </w:t>
      </w:r>
      <w:bookmarkEnd w:id="66"/>
    </w:p>
    <w:p w14:paraId="603F1338" w14:textId="7BDB9F1D" w:rsidR="000B26C9" w:rsidRDefault="00444F5F" w:rsidP="00CC62DD">
      <w:pPr>
        <w:spacing w:line="360" w:lineRule="auto"/>
        <w:ind w:firstLine="709"/>
        <w:jc w:val="both"/>
        <w:rPr>
          <w:lang w:eastAsia="en-US"/>
        </w:rPr>
      </w:pPr>
      <w:r w:rsidRPr="00444F5F">
        <w:rPr>
          <w:lang w:eastAsia="en-US"/>
        </w:rPr>
        <w:t xml:space="preserve">Руководитель </w:t>
      </w:r>
      <w:proofErr w:type="spellStart"/>
      <w:r w:rsidRPr="00444F5F">
        <w:rPr>
          <w:lang w:eastAsia="en-US"/>
        </w:rPr>
        <w:t>УРиВК</w:t>
      </w:r>
      <w:proofErr w:type="spellEnd"/>
      <w:r w:rsidRPr="00444F5F">
        <w:rPr>
          <w:lang w:eastAsia="en-US"/>
        </w:rPr>
        <w:t xml:space="preserve"> </w:t>
      </w:r>
      <w:r w:rsidR="000B26C9">
        <w:rPr>
          <w:lang w:eastAsia="en-US"/>
        </w:rPr>
        <w:t xml:space="preserve">может </w:t>
      </w:r>
      <w:r w:rsidRPr="00444F5F">
        <w:rPr>
          <w:lang w:eastAsia="en-US"/>
        </w:rPr>
        <w:t>инициир</w:t>
      </w:r>
      <w:r w:rsidR="000B26C9">
        <w:rPr>
          <w:lang w:eastAsia="en-US"/>
        </w:rPr>
        <w:t>овать</w:t>
      </w:r>
      <w:r w:rsidRPr="00444F5F">
        <w:rPr>
          <w:lang w:eastAsia="en-US"/>
        </w:rPr>
        <w:t xml:space="preserve"> задание на трансляцию паспорта типового риска вне системы / в системе. </w:t>
      </w:r>
    </w:p>
    <w:p w14:paraId="24A57BC8" w14:textId="501979E3" w:rsidR="00444F5F" w:rsidRDefault="00444F5F" w:rsidP="00CC62DD">
      <w:pPr>
        <w:spacing w:line="360" w:lineRule="auto"/>
        <w:ind w:firstLine="709"/>
        <w:jc w:val="both"/>
        <w:rPr>
          <w:lang w:eastAsia="en-US"/>
        </w:rPr>
      </w:pPr>
      <w:r w:rsidRPr="00444F5F">
        <w:rPr>
          <w:lang w:eastAsia="en-US"/>
        </w:rPr>
        <w:t xml:space="preserve">В системе у Руководителя </w:t>
      </w:r>
      <w:proofErr w:type="spellStart"/>
      <w:r w:rsidRPr="00444F5F">
        <w:rPr>
          <w:lang w:eastAsia="en-US"/>
        </w:rPr>
        <w:t>УРиВК</w:t>
      </w:r>
      <w:proofErr w:type="spellEnd"/>
      <w:r w:rsidRPr="00444F5F">
        <w:rPr>
          <w:lang w:eastAsia="en-US"/>
        </w:rPr>
        <w:t xml:space="preserve"> есть доступ к редактированию шаблона по трансляции</w:t>
      </w:r>
      <w:r w:rsidR="00CC62DD">
        <w:rPr>
          <w:lang w:eastAsia="en-US"/>
        </w:rPr>
        <w:t xml:space="preserve"> (редактирование шаблона аналогично</w:t>
      </w:r>
      <w:r w:rsidR="00A53B8B">
        <w:t xml:space="preserve"> </w:t>
      </w:r>
      <w:hyperlink w:anchor="_Копирование_шаблонов_заданий" w:history="1">
        <w:r w:rsidR="00A53B8B" w:rsidRPr="00A53B8B">
          <w:rPr>
            <w:rStyle w:val="ae"/>
          </w:rPr>
          <w:t>Копирование шаблонов заданий Работниками ДВКУР (Консолидатор)</w:t>
        </w:r>
      </w:hyperlink>
      <w:r w:rsidR="00CC62DD">
        <w:rPr>
          <w:lang w:eastAsia="en-US"/>
        </w:rPr>
        <w:t>)</w:t>
      </w:r>
      <w:r w:rsidRPr="00444F5F">
        <w:rPr>
          <w:lang w:eastAsia="en-US"/>
        </w:rPr>
        <w:t xml:space="preserve">. </w:t>
      </w:r>
    </w:p>
    <w:p w14:paraId="56908FEE" w14:textId="54FB45D3" w:rsidR="00CC62DD" w:rsidRDefault="00CC62DD" w:rsidP="00CC62DD">
      <w:pPr>
        <w:spacing w:line="360" w:lineRule="auto"/>
        <w:ind w:firstLine="709"/>
        <w:jc w:val="both"/>
        <w:rPr>
          <w:rFonts w:eastAsia="Calibri"/>
          <w:iCs/>
        </w:rPr>
      </w:pPr>
      <w:r w:rsidRPr="00CC62DD">
        <w:rPr>
          <w:rFonts w:eastAsia="Calibri"/>
          <w:iCs/>
        </w:rPr>
        <w:t xml:space="preserve">Из шаблона трансляции </w:t>
      </w:r>
      <w:r>
        <w:rPr>
          <w:rFonts w:eastAsia="Calibri"/>
          <w:iCs/>
        </w:rPr>
        <w:t xml:space="preserve">Руководитель </w:t>
      </w:r>
      <w:proofErr w:type="spellStart"/>
      <w:r>
        <w:rPr>
          <w:rFonts w:eastAsia="Calibri"/>
          <w:iCs/>
        </w:rPr>
        <w:t>УРиВК</w:t>
      </w:r>
      <w:proofErr w:type="spellEnd"/>
      <w:r w:rsidR="0080156A">
        <w:rPr>
          <w:rFonts w:eastAsia="Calibri"/>
          <w:iCs/>
        </w:rPr>
        <w:t xml:space="preserve"> </w:t>
      </w:r>
      <w:r w:rsidR="0080156A" w:rsidRPr="00770A72">
        <w:rPr>
          <w:rFonts w:eastAsia="Calibri"/>
          <w:iCs/>
        </w:rPr>
        <w:t>/</w:t>
      </w:r>
      <w:r w:rsidR="0080156A">
        <w:rPr>
          <w:rFonts w:eastAsia="Calibri"/>
          <w:iCs/>
        </w:rPr>
        <w:t xml:space="preserve"> Работник ДВКУР (Куратор ДО и ПАО</w:t>
      </w:r>
      <w:r w:rsidR="0080156A" w:rsidRPr="00770A72">
        <w:rPr>
          <w:rFonts w:eastAsia="Calibri"/>
          <w:iCs/>
        </w:rPr>
        <w:t>)</w:t>
      </w:r>
      <w:r w:rsidR="0080156A">
        <w:rPr>
          <w:rFonts w:eastAsia="Calibri"/>
          <w:iCs/>
        </w:rPr>
        <w:t xml:space="preserve"> </w:t>
      </w:r>
      <w:r w:rsidR="0080156A" w:rsidRPr="00770A72">
        <w:rPr>
          <w:rFonts w:eastAsia="Calibri"/>
          <w:iCs/>
        </w:rPr>
        <w:t xml:space="preserve">/ </w:t>
      </w:r>
      <w:r w:rsidR="0080156A">
        <w:rPr>
          <w:rFonts w:eastAsia="Calibri"/>
          <w:iCs/>
        </w:rPr>
        <w:t>Работник ДВКУР (Консолидатор)</w:t>
      </w:r>
      <w:r>
        <w:rPr>
          <w:rFonts w:eastAsia="Calibri"/>
          <w:iCs/>
        </w:rPr>
        <w:t xml:space="preserve"> может перейти в </w:t>
      </w:r>
      <w:proofErr w:type="spellStart"/>
      <w:r>
        <w:rPr>
          <w:rFonts w:eastAsia="Calibri"/>
          <w:iCs/>
        </w:rPr>
        <w:t>дашборд</w:t>
      </w:r>
      <w:proofErr w:type="spellEnd"/>
      <w:r>
        <w:rPr>
          <w:rFonts w:eastAsia="Calibri"/>
          <w:iCs/>
        </w:rPr>
        <w:t xml:space="preserve"> </w:t>
      </w:r>
      <w:r w:rsidR="0019614B">
        <w:rPr>
          <w:rFonts w:eastAsia="Calibri"/>
          <w:iCs/>
        </w:rPr>
        <w:t>«Копирование шкалы влияния»:</w:t>
      </w:r>
    </w:p>
    <w:p w14:paraId="7C522AAC" w14:textId="77777777" w:rsidR="000B26C9" w:rsidRDefault="000B26C9" w:rsidP="000B26C9">
      <w:pPr>
        <w:keepNext/>
        <w:spacing w:line="360" w:lineRule="auto"/>
        <w:ind w:firstLine="709"/>
        <w:jc w:val="both"/>
      </w:pPr>
      <w:r>
        <w:rPr>
          <w:noProof/>
        </w:rPr>
        <w:lastRenderedPageBreak/>
        <w:drawing>
          <wp:inline distT="0" distB="0" distL="0" distR="0" wp14:anchorId="25E58FD4" wp14:editId="4D31342B">
            <wp:extent cx="5193438" cy="2509838"/>
            <wp:effectExtent l="0" t="0" r="7620" b="5080"/>
            <wp:docPr id="16" name="Рисунок 1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текст&#10;&#10;Автоматически созданное описание"/>
                    <pic:cNvPicPr/>
                  </pic:nvPicPr>
                  <pic:blipFill>
                    <a:blip r:embed="rId64"/>
                    <a:stretch>
                      <a:fillRect/>
                    </a:stretch>
                  </pic:blipFill>
                  <pic:spPr>
                    <a:xfrm>
                      <a:off x="0" y="0"/>
                      <a:ext cx="5195327" cy="2510751"/>
                    </a:xfrm>
                    <a:prstGeom prst="rect">
                      <a:avLst/>
                    </a:prstGeom>
                  </pic:spPr>
                </pic:pic>
              </a:graphicData>
            </a:graphic>
          </wp:inline>
        </w:drawing>
      </w:r>
    </w:p>
    <w:p w14:paraId="08B4EF46" w14:textId="080CCF81" w:rsidR="000B26C9" w:rsidRPr="000B26C9" w:rsidRDefault="000B26C9" w:rsidP="000B26C9">
      <w:pPr>
        <w:spacing w:before="60" w:after="300" w:line="360" w:lineRule="auto"/>
        <w:jc w:val="center"/>
        <w:rPr>
          <w:rFonts w:eastAsia="Calibri"/>
          <w:b/>
          <w:bCs/>
          <w:iCs/>
          <w:sz w:val="22"/>
          <w:szCs w:val="22"/>
        </w:rPr>
      </w:pPr>
      <w:r w:rsidRPr="000B26C9">
        <w:rPr>
          <w:rFonts w:eastAsia="Calibri"/>
          <w:b/>
          <w:bCs/>
          <w:iCs/>
          <w:sz w:val="22"/>
          <w:szCs w:val="22"/>
        </w:rPr>
        <w:t xml:space="preserve">Рисунок </w:t>
      </w:r>
      <w:r w:rsidRPr="000B26C9">
        <w:rPr>
          <w:rFonts w:eastAsia="Calibri"/>
          <w:b/>
          <w:bCs/>
          <w:iCs/>
          <w:sz w:val="22"/>
          <w:szCs w:val="22"/>
        </w:rPr>
        <w:fldChar w:fldCharType="begin"/>
      </w:r>
      <w:r w:rsidRPr="000B26C9">
        <w:rPr>
          <w:rFonts w:eastAsia="Calibri"/>
          <w:b/>
          <w:bCs/>
          <w:iCs/>
          <w:sz w:val="22"/>
          <w:szCs w:val="22"/>
        </w:rPr>
        <w:instrText xml:space="preserve"> SEQ Рисунок \* ARABIC </w:instrText>
      </w:r>
      <w:r w:rsidRPr="000B26C9">
        <w:rPr>
          <w:rFonts w:eastAsia="Calibri"/>
          <w:b/>
          <w:bCs/>
          <w:iCs/>
          <w:sz w:val="22"/>
          <w:szCs w:val="22"/>
        </w:rPr>
        <w:fldChar w:fldCharType="separate"/>
      </w:r>
      <w:r w:rsidR="009E56AE">
        <w:rPr>
          <w:rFonts w:eastAsia="Calibri"/>
          <w:b/>
          <w:bCs/>
          <w:iCs/>
          <w:noProof/>
          <w:sz w:val="22"/>
          <w:szCs w:val="22"/>
        </w:rPr>
        <w:t>59</w:t>
      </w:r>
      <w:r w:rsidRPr="000B26C9">
        <w:rPr>
          <w:rFonts w:eastAsia="Calibri"/>
          <w:b/>
          <w:bCs/>
          <w:iCs/>
          <w:sz w:val="22"/>
          <w:szCs w:val="22"/>
        </w:rPr>
        <w:fldChar w:fldCharType="end"/>
      </w:r>
      <w:r w:rsidRPr="000B26C9">
        <w:rPr>
          <w:rFonts w:eastAsia="Calibri"/>
          <w:b/>
          <w:bCs/>
          <w:iCs/>
          <w:sz w:val="22"/>
          <w:szCs w:val="22"/>
        </w:rPr>
        <w:t xml:space="preserve"> Шаблоны трансляции</w:t>
      </w:r>
    </w:p>
    <w:p w14:paraId="528881DF" w14:textId="77777777" w:rsidR="0019614B" w:rsidRDefault="0019614B" w:rsidP="0019614B">
      <w:pPr>
        <w:keepNext/>
        <w:spacing w:line="360" w:lineRule="auto"/>
        <w:ind w:firstLine="709"/>
        <w:jc w:val="center"/>
      </w:pPr>
      <w:r>
        <w:rPr>
          <w:noProof/>
        </w:rPr>
        <w:drawing>
          <wp:inline distT="0" distB="0" distL="0" distR="0" wp14:anchorId="4B45C557" wp14:editId="6063B890">
            <wp:extent cx="4173538" cy="3001557"/>
            <wp:effectExtent l="0" t="0" r="0" b="8890"/>
            <wp:docPr id="13" name="Рисунок 1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текст&#10;&#10;Автоматически созданное описание"/>
                    <pic:cNvPicPr/>
                  </pic:nvPicPr>
                  <pic:blipFill>
                    <a:blip r:embed="rId65"/>
                    <a:stretch>
                      <a:fillRect/>
                    </a:stretch>
                  </pic:blipFill>
                  <pic:spPr>
                    <a:xfrm>
                      <a:off x="0" y="0"/>
                      <a:ext cx="4178606" cy="3005202"/>
                    </a:xfrm>
                    <a:prstGeom prst="rect">
                      <a:avLst/>
                    </a:prstGeom>
                  </pic:spPr>
                </pic:pic>
              </a:graphicData>
            </a:graphic>
          </wp:inline>
        </w:drawing>
      </w:r>
    </w:p>
    <w:p w14:paraId="5B55D3EF" w14:textId="1405ADF6" w:rsidR="0019614B" w:rsidRPr="00444F5F" w:rsidRDefault="0019614B" w:rsidP="0019614B">
      <w:pPr>
        <w:spacing w:before="60" w:after="300" w:line="360" w:lineRule="auto"/>
        <w:jc w:val="center"/>
        <w:rPr>
          <w:rFonts w:eastAsia="Calibri"/>
          <w:b/>
          <w:bCs/>
          <w:iCs/>
          <w:sz w:val="22"/>
          <w:szCs w:val="22"/>
        </w:rPr>
      </w:pPr>
      <w:r w:rsidRPr="0019614B">
        <w:rPr>
          <w:rFonts w:eastAsia="Calibri"/>
          <w:b/>
          <w:bCs/>
          <w:iCs/>
          <w:sz w:val="22"/>
          <w:szCs w:val="22"/>
        </w:rPr>
        <w:t xml:space="preserve">Рисунок </w:t>
      </w:r>
      <w:r w:rsidRPr="0019614B">
        <w:rPr>
          <w:rFonts w:eastAsia="Calibri"/>
          <w:b/>
          <w:bCs/>
          <w:iCs/>
          <w:sz w:val="22"/>
          <w:szCs w:val="22"/>
        </w:rPr>
        <w:fldChar w:fldCharType="begin"/>
      </w:r>
      <w:r w:rsidRPr="0019614B">
        <w:rPr>
          <w:rFonts w:eastAsia="Calibri"/>
          <w:b/>
          <w:bCs/>
          <w:iCs/>
          <w:sz w:val="22"/>
          <w:szCs w:val="22"/>
        </w:rPr>
        <w:instrText xml:space="preserve"> SEQ Рисунок \* ARABIC </w:instrText>
      </w:r>
      <w:r w:rsidRPr="0019614B">
        <w:rPr>
          <w:rFonts w:eastAsia="Calibri"/>
          <w:b/>
          <w:bCs/>
          <w:iCs/>
          <w:sz w:val="22"/>
          <w:szCs w:val="22"/>
        </w:rPr>
        <w:fldChar w:fldCharType="separate"/>
      </w:r>
      <w:r w:rsidR="009E56AE">
        <w:rPr>
          <w:rFonts w:eastAsia="Calibri"/>
          <w:b/>
          <w:bCs/>
          <w:iCs/>
          <w:noProof/>
          <w:sz w:val="22"/>
          <w:szCs w:val="22"/>
        </w:rPr>
        <w:t>60</w:t>
      </w:r>
      <w:r w:rsidRPr="0019614B">
        <w:rPr>
          <w:rFonts w:eastAsia="Calibri"/>
          <w:b/>
          <w:bCs/>
          <w:iCs/>
          <w:sz w:val="22"/>
          <w:szCs w:val="22"/>
        </w:rPr>
        <w:fldChar w:fldCharType="end"/>
      </w:r>
      <w:r w:rsidRPr="0019614B">
        <w:rPr>
          <w:rFonts w:eastAsia="Calibri"/>
          <w:b/>
          <w:bCs/>
          <w:iCs/>
          <w:sz w:val="22"/>
          <w:szCs w:val="22"/>
        </w:rPr>
        <w:t xml:space="preserve"> Расположение </w:t>
      </w:r>
      <w:proofErr w:type="spellStart"/>
      <w:r w:rsidRPr="0019614B">
        <w:rPr>
          <w:rFonts w:eastAsia="Calibri"/>
          <w:b/>
          <w:bCs/>
          <w:iCs/>
          <w:sz w:val="22"/>
          <w:szCs w:val="22"/>
        </w:rPr>
        <w:t>дашборда</w:t>
      </w:r>
      <w:proofErr w:type="spellEnd"/>
      <w:r w:rsidRPr="0019614B">
        <w:rPr>
          <w:rFonts w:eastAsia="Calibri"/>
          <w:b/>
          <w:bCs/>
          <w:iCs/>
          <w:sz w:val="22"/>
          <w:szCs w:val="22"/>
        </w:rPr>
        <w:t xml:space="preserve"> «Копирование шкалы влияния»</w:t>
      </w:r>
    </w:p>
    <w:p w14:paraId="26E4B89E" w14:textId="4874B6ED" w:rsidR="0019614B" w:rsidRDefault="0019614B" w:rsidP="00444F5F">
      <w:pPr>
        <w:spacing w:line="360" w:lineRule="auto"/>
        <w:ind w:firstLine="709"/>
        <w:jc w:val="both"/>
        <w:rPr>
          <w:lang w:eastAsia="en-US"/>
        </w:rPr>
      </w:pPr>
      <w:r>
        <w:rPr>
          <w:lang w:eastAsia="en-US"/>
        </w:rPr>
        <w:t xml:space="preserve">В </w:t>
      </w:r>
      <w:proofErr w:type="spellStart"/>
      <w:r>
        <w:rPr>
          <w:lang w:eastAsia="en-US"/>
        </w:rPr>
        <w:t>дашборде</w:t>
      </w:r>
      <w:proofErr w:type="spellEnd"/>
      <w:r>
        <w:rPr>
          <w:lang w:eastAsia="en-US"/>
        </w:rPr>
        <w:t xml:space="preserve"> необходимо выбрать риск, по которому необходимо выполнить трансляцию, выбрать ДО, с которого необходимо скопировать шкалу влияния и ДО на которое необходимо скопировать шкалу. Затем нажать кнопку «Копировать»:</w:t>
      </w:r>
    </w:p>
    <w:p w14:paraId="26768780" w14:textId="77777777" w:rsidR="0019614B" w:rsidRDefault="0019614B" w:rsidP="0019614B">
      <w:pPr>
        <w:keepNext/>
        <w:spacing w:line="360" w:lineRule="auto"/>
        <w:ind w:firstLine="709"/>
        <w:jc w:val="center"/>
      </w:pPr>
      <w:r>
        <w:rPr>
          <w:noProof/>
        </w:rPr>
        <w:lastRenderedPageBreak/>
        <w:drawing>
          <wp:inline distT="0" distB="0" distL="0" distR="0" wp14:anchorId="1E38BE55" wp14:editId="550D4E9D">
            <wp:extent cx="5173663" cy="1888622"/>
            <wp:effectExtent l="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80106" cy="1890974"/>
                    </a:xfrm>
                    <a:prstGeom prst="rect">
                      <a:avLst/>
                    </a:prstGeom>
                  </pic:spPr>
                </pic:pic>
              </a:graphicData>
            </a:graphic>
          </wp:inline>
        </w:drawing>
      </w:r>
    </w:p>
    <w:p w14:paraId="2F69B62D" w14:textId="4B2AB2F5" w:rsidR="0019614B" w:rsidRPr="0019614B" w:rsidRDefault="0019614B" w:rsidP="0019614B">
      <w:pPr>
        <w:spacing w:before="60" w:after="300" w:line="360" w:lineRule="auto"/>
        <w:jc w:val="center"/>
        <w:rPr>
          <w:rFonts w:eastAsia="Calibri"/>
          <w:b/>
          <w:bCs/>
          <w:iCs/>
          <w:sz w:val="22"/>
          <w:szCs w:val="22"/>
        </w:rPr>
      </w:pPr>
      <w:r w:rsidRPr="0019614B">
        <w:rPr>
          <w:rFonts w:eastAsia="Calibri"/>
          <w:b/>
          <w:bCs/>
          <w:iCs/>
          <w:sz w:val="22"/>
          <w:szCs w:val="22"/>
        </w:rPr>
        <w:t xml:space="preserve">Рисунок </w:t>
      </w:r>
      <w:r w:rsidRPr="0019614B">
        <w:rPr>
          <w:rFonts w:eastAsia="Calibri"/>
          <w:b/>
          <w:bCs/>
          <w:iCs/>
          <w:sz w:val="22"/>
          <w:szCs w:val="22"/>
        </w:rPr>
        <w:fldChar w:fldCharType="begin"/>
      </w:r>
      <w:r w:rsidRPr="0019614B">
        <w:rPr>
          <w:rFonts w:eastAsia="Calibri"/>
          <w:b/>
          <w:bCs/>
          <w:iCs/>
          <w:sz w:val="22"/>
          <w:szCs w:val="22"/>
        </w:rPr>
        <w:instrText xml:space="preserve"> SEQ Рисунок \* ARABIC </w:instrText>
      </w:r>
      <w:r w:rsidRPr="0019614B">
        <w:rPr>
          <w:rFonts w:eastAsia="Calibri"/>
          <w:b/>
          <w:bCs/>
          <w:iCs/>
          <w:sz w:val="22"/>
          <w:szCs w:val="22"/>
        </w:rPr>
        <w:fldChar w:fldCharType="separate"/>
      </w:r>
      <w:r w:rsidR="009E56AE">
        <w:rPr>
          <w:rFonts w:eastAsia="Calibri"/>
          <w:b/>
          <w:bCs/>
          <w:iCs/>
          <w:noProof/>
          <w:sz w:val="22"/>
          <w:szCs w:val="22"/>
        </w:rPr>
        <w:t>61</w:t>
      </w:r>
      <w:r w:rsidRPr="0019614B">
        <w:rPr>
          <w:rFonts w:eastAsia="Calibri"/>
          <w:b/>
          <w:bCs/>
          <w:iCs/>
          <w:sz w:val="22"/>
          <w:szCs w:val="22"/>
        </w:rPr>
        <w:fldChar w:fldCharType="end"/>
      </w:r>
      <w:r w:rsidRPr="0019614B">
        <w:rPr>
          <w:rFonts w:eastAsia="Calibri"/>
          <w:b/>
          <w:bCs/>
          <w:iCs/>
          <w:sz w:val="22"/>
          <w:szCs w:val="22"/>
        </w:rPr>
        <w:t xml:space="preserve"> Копирование шкалы влияния</w:t>
      </w:r>
    </w:p>
    <w:p w14:paraId="5BC88975" w14:textId="584ADE05" w:rsidR="000B26C9" w:rsidRDefault="000B26C9" w:rsidP="00444F5F">
      <w:pPr>
        <w:spacing w:line="360" w:lineRule="auto"/>
        <w:ind w:firstLine="709"/>
        <w:jc w:val="both"/>
        <w:rPr>
          <w:lang w:eastAsia="en-US"/>
        </w:rPr>
      </w:pPr>
      <w:r>
        <w:rPr>
          <w:lang w:eastAsia="en-US"/>
        </w:rPr>
        <w:t xml:space="preserve">После работы с данным </w:t>
      </w:r>
      <w:proofErr w:type="spellStart"/>
      <w:r>
        <w:rPr>
          <w:lang w:eastAsia="en-US"/>
        </w:rPr>
        <w:t>дашбордом</w:t>
      </w:r>
      <w:proofErr w:type="spellEnd"/>
      <w:r>
        <w:rPr>
          <w:lang w:eastAsia="en-US"/>
        </w:rPr>
        <w:t xml:space="preserve">, необходимо вернуться в шаблон задания и отправить задания на трансляцию (аналогично описанию отправки заданий в разделе </w:t>
      </w:r>
      <w:hyperlink w:anchor="_Работник_ДВКУР_(Куратор" w:history="1">
        <w:r w:rsidRPr="000B26C9">
          <w:rPr>
            <w:rStyle w:val="ae"/>
            <w:lang w:eastAsia="en-US"/>
          </w:rPr>
          <w:t>Работник ДВКУР (Куратор ДО) запускает задание на создание нового паспорта типового риска</w:t>
        </w:r>
      </w:hyperlink>
      <w:r>
        <w:rPr>
          <w:lang w:eastAsia="en-US"/>
        </w:rPr>
        <w:t>).</w:t>
      </w:r>
    </w:p>
    <w:p w14:paraId="3230E10C" w14:textId="05990E5C" w:rsidR="0019614B" w:rsidRDefault="0019614B" w:rsidP="00444F5F">
      <w:pPr>
        <w:spacing w:line="360" w:lineRule="auto"/>
        <w:ind w:firstLine="709"/>
        <w:jc w:val="both"/>
        <w:rPr>
          <w:lang w:eastAsia="en-US"/>
        </w:rPr>
      </w:pPr>
      <w:r>
        <w:rPr>
          <w:lang w:eastAsia="en-US"/>
        </w:rPr>
        <w:t xml:space="preserve">После этого </w:t>
      </w:r>
      <w:proofErr w:type="gramStart"/>
      <w:r w:rsidR="00744091">
        <w:rPr>
          <w:lang w:eastAsia="en-US"/>
        </w:rPr>
        <w:t>при отправки</w:t>
      </w:r>
      <w:proofErr w:type="gramEnd"/>
      <w:r w:rsidR="00744091">
        <w:rPr>
          <w:lang w:eastAsia="en-US"/>
        </w:rPr>
        <w:t xml:space="preserve"> задания на трансляцию, сотрудники будут видеть данные по скопированной шкале.</w:t>
      </w:r>
    </w:p>
    <w:p w14:paraId="7B8A6B8A" w14:textId="7CAD6BBE" w:rsidR="00444F5F" w:rsidRDefault="00444F5F" w:rsidP="00444F5F">
      <w:pPr>
        <w:spacing w:line="360" w:lineRule="auto"/>
        <w:ind w:firstLine="709"/>
        <w:jc w:val="both"/>
        <w:rPr>
          <w:lang w:eastAsia="en-US"/>
        </w:rPr>
      </w:pPr>
      <w:r w:rsidRPr="00444F5F">
        <w:rPr>
          <w:lang w:eastAsia="en-US"/>
        </w:rPr>
        <w:t xml:space="preserve">У Администратора </w:t>
      </w:r>
      <w:r w:rsidR="00917EC2">
        <w:rPr>
          <w:lang w:eastAsia="en-US"/>
        </w:rPr>
        <w:t>есть</w:t>
      </w:r>
      <w:r w:rsidR="00917EC2" w:rsidRPr="00444F5F">
        <w:rPr>
          <w:lang w:eastAsia="en-US"/>
        </w:rPr>
        <w:t xml:space="preserve"> </w:t>
      </w:r>
      <w:r w:rsidRPr="00444F5F">
        <w:rPr>
          <w:lang w:eastAsia="en-US"/>
        </w:rPr>
        <w:t>доступ к форме, в которой будут отображаться утвержденные новые факторы из ранее согласованного задания по созданию паспорта. Администратор</w:t>
      </w:r>
      <w:r w:rsidR="00917EC2">
        <w:rPr>
          <w:lang w:eastAsia="en-US"/>
        </w:rPr>
        <w:t xml:space="preserve"> до отправки задания на трансляцию</w:t>
      </w:r>
      <w:r w:rsidRPr="00444F5F">
        <w:rPr>
          <w:lang w:eastAsia="en-US"/>
        </w:rPr>
        <w:t xml:space="preserve"> просматривает для факторов доступность для ДО (ранее на уровне создания было одобрено для всего сегмента) и при необходимости корректирует доступность для конкретного ДО, на который нужно транслировать (устанавливает статусы Одобрен для всех ДО / Одобрен для сегмента / Не одобрен).</w:t>
      </w:r>
    </w:p>
    <w:p w14:paraId="7905D833" w14:textId="0F62ACA8" w:rsidR="00917EC2" w:rsidRDefault="00917EC2" w:rsidP="00444F5F">
      <w:pPr>
        <w:spacing w:line="360" w:lineRule="auto"/>
        <w:ind w:firstLine="709"/>
        <w:jc w:val="both"/>
        <w:rPr>
          <w:lang w:eastAsia="en-US"/>
        </w:rPr>
      </w:pPr>
      <w:r>
        <w:rPr>
          <w:lang w:eastAsia="en-US"/>
        </w:rPr>
        <w:t xml:space="preserve">Чтобы перейти в данный реестр, Администратору модуля </w:t>
      </w:r>
      <w:proofErr w:type="spellStart"/>
      <w:r>
        <w:rPr>
          <w:lang w:eastAsia="en-US"/>
        </w:rPr>
        <w:t>СУРиВК</w:t>
      </w:r>
      <w:proofErr w:type="spellEnd"/>
      <w:r>
        <w:rPr>
          <w:lang w:eastAsia="en-US"/>
        </w:rPr>
        <w:t xml:space="preserve"> необходимо пройти в раздел </w:t>
      </w:r>
      <w:r w:rsidR="00D17DAB">
        <w:rPr>
          <w:lang w:eastAsia="en-US"/>
        </w:rPr>
        <w:t xml:space="preserve">«Все сущности по подсистемам модуля </w:t>
      </w:r>
      <w:proofErr w:type="spellStart"/>
      <w:r w:rsidR="00D17DAB">
        <w:rPr>
          <w:lang w:eastAsia="en-US"/>
        </w:rPr>
        <w:t>СУРиВК</w:t>
      </w:r>
      <w:proofErr w:type="spellEnd"/>
      <w:r w:rsidR="00D17DAB">
        <w:rPr>
          <w:lang w:eastAsia="en-US"/>
        </w:rPr>
        <w:t>», далее в «Управление типовыми рисками» - «Реестры администратора» - «Утверждение новых факторов»:</w:t>
      </w:r>
    </w:p>
    <w:p w14:paraId="5A317624" w14:textId="77777777" w:rsidR="00917EC2" w:rsidRDefault="00917EC2" w:rsidP="00770A72">
      <w:pPr>
        <w:keepNext/>
        <w:spacing w:line="360" w:lineRule="auto"/>
        <w:ind w:firstLine="709"/>
        <w:jc w:val="center"/>
      </w:pPr>
      <w:r>
        <w:rPr>
          <w:noProof/>
        </w:rPr>
        <w:drawing>
          <wp:inline distT="0" distB="0" distL="0" distR="0" wp14:anchorId="16F0365C" wp14:editId="47F3ACB8">
            <wp:extent cx="2378075" cy="1585468"/>
            <wp:effectExtent l="0" t="0" r="3175" b="0"/>
            <wp:docPr id="9" name="Рисунок 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текст&#10;&#10;Автоматически созданное описание"/>
                    <pic:cNvPicPr/>
                  </pic:nvPicPr>
                  <pic:blipFill>
                    <a:blip r:embed="rId67"/>
                    <a:stretch>
                      <a:fillRect/>
                    </a:stretch>
                  </pic:blipFill>
                  <pic:spPr>
                    <a:xfrm>
                      <a:off x="0" y="0"/>
                      <a:ext cx="2389588" cy="1593143"/>
                    </a:xfrm>
                    <a:prstGeom prst="rect">
                      <a:avLst/>
                    </a:prstGeom>
                  </pic:spPr>
                </pic:pic>
              </a:graphicData>
            </a:graphic>
          </wp:inline>
        </w:drawing>
      </w:r>
    </w:p>
    <w:p w14:paraId="250ECAF1" w14:textId="37E32ECC" w:rsidR="00917EC2" w:rsidRDefault="00917EC2" w:rsidP="00917EC2">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62</w:t>
      </w:r>
      <w:r w:rsidRPr="00770A72">
        <w:rPr>
          <w:rFonts w:eastAsia="Calibri"/>
          <w:b/>
          <w:bCs/>
          <w:iCs/>
          <w:sz w:val="22"/>
          <w:szCs w:val="22"/>
        </w:rPr>
        <w:fldChar w:fldCharType="end"/>
      </w:r>
      <w:r w:rsidRPr="00770A72">
        <w:rPr>
          <w:rFonts w:eastAsia="Calibri"/>
          <w:b/>
          <w:bCs/>
          <w:iCs/>
          <w:sz w:val="22"/>
          <w:szCs w:val="22"/>
        </w:rPr>
        <w:t xml:space="preserve"> Расположение утверждения новых факторов</w:t>
      </w:r>
    </w:p>
    <w:p w14:paraId="260BBA43" w14:textId="0BB0DD76" w:rsidR="000E1B6B" w:rsidRPr="00446958" w:rsidRDefault="000E1B6B" w:rsidP="00446958">
      <w:pPr>
        <w:spacing w:line="360" w:lineRule="auto"/>
        <w:ind w:firstLine="709"/>
        <w:jc w:val="both"/>
        <w:rPr>
          <w:lang w:eastAsia="en-US"/>
        </w:rPr>
      </w:pPr>
      <w:r w:rsidRPr="00770A72">
        <w:rPr>
          <w:lang w:eastAsia="en-US"/>
        </w:rPr>
        <w:lastRenderedPageBreak/>
        <w:t>В самом реестре есть возможность</w:t>
      </w:r>
      <w:r w:rsidR="00446958" w:rsidRPr="00770A72">
        <w:rPr>
          <w:lang w:eastAsia="en-US"/>
        </w:rPr>
        <w:t xml:space="preserve"> просмотра всех факторов</w:t>
      </w:r>
      <w:r w:rsidR="00446958">
        <w:rPr>
          <w:lang w:eastAsia="en-US"/>
        </w:rPr>
        <w:t>. Чтобы скорректировать статус одобрения, необходимо в колонке «Статус одобрения» перевыбрать необходимый статус:</w:t>
      </w:r>
    </w:p>
    <w:p w14:paraId="3FFBF4D1" w14:textId="77777777" w:rsidR="00CC62DD" w:rsidRDefault="00CC62DD" w:rsidP="00CC62DD">
      <w:pPr>
        <w:keepNext/>
        <w:spacing w:line="360" w:lineRule="auto"/>
        <w:ind w:firstLine="709"/>
        <w:jc w:val="center"/>
      </w:pPr>
      <w:r>
        <w:rPr>
          <w:noProof/>
        </w:rPr>
        <w:drawing>
          <wp:inline distT="0" distB="0" distL="0" distR="0" wp14:anchorId="01FFF935" wp14:editId="0AA77DBD">
            <wp:extent cx="5599805" cy="1957387"/>
            <wp:effectExtent l="0" t="0" r="1270"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614077" cy="1962376"/>
                    </a:xfrm>
                    <a:prstGeom prst="rect">
                      <a:avLst/>
                    </a:prstGeom>
                  </pic:spPr>
                </pic:pic>
              </a:graphicData>
            </a:graphic>
          </wp:inline>
        </w:drawing>
      </w:r>
    </w:p>
    <w:p w14:paraId="7692E89A" w14:textId="56A8E434" w:rsidR="00CC62DD" w:rsidRPr="00444F5F" w:rsidRDefault="00CC62DD" w:rsidP="00CC62DD">
      <w:pPr>
        <w:spacing w:before="60" w:after="300" w:line="360" w:lineRule="auto"/>
        <w:jc w:val="center"/>
        <w:rPr>
          <w:rFonts w:eastAsia="Calibri"/>
          <w:b/>
          <w:bCs/>
          <w:iCs/>
          <w:sz w:val="22"/>
          <w:szCs w:val="22"/>
        </w:rPr>
      </w:pPr>
      <w:r w:rsidRPr="00CC62DD">
        <w:rPr>
          <w:rFonts w:eastAsia="Calibri"/>
          <w:b/>
          <w:bCs/>
          <w:iCs/>
          <w:sz w:val="22"/>
          <w:szCs w:val="22"/>
        </w:rPr>
        <w:t xml:space="preserve">Рисунок </w:t>
      </w:r>
      <w:r w:rsidRPr="00CC62DD">
        <w:rPr>
          <w:rFonts w:eastAsia="Calibri"/>
          <w:b/>
          <w:bCs/>
          <w:iCs/>
          <w:sz w:val="22"/>
          <w:szCs w:val="22"/>
        </w:rPr>
        <w:fldChar w:fldCharType="begin"/>
      </w:r>
      <w:r w:rsidRPr="00CC62DD">
        <w:rPr>
          <w:rFonts w:eastAsia="Calibri"/>
          <w:b/>
          <w:bCs/>
          <w:iCs/>
          <w:sz w:val="22"/>
          <w:szCs w:val="22"/>
        </w:rPr>
        <w:instrText xml:space="preserve"> SEQ Рисунок \* ARABIC </w:instrText>
      </w:r>
      <w:r w:rsidRPr="00CC62DD">
        <w:rPr>
          <w:rFonts w:eastAsia="Calibri"/>
          <w:b/>
          <w:bCs/>
          <w:iCs/>
          <w:sz w:val="22"/>
          <w:szCs w:val="22"/>
        </w:rPr>
        <w:fldChar w:fldCharType="separate"/>
      </w:r>
      <w:r w:rsidR="009E56AE">
        <w:rPr>
          <w:rFonts w:eastAsia="Calibri"/>
          <w:b/>
          <w:bCs/>
          <w:iCs/>
          <w:noProof/>
          <w:sz w:val="22"/>
          <w:szCs w:val="22"/>
        </w:rPr>
        <w:t>63</w:t>
      </w:r>
      <w:r w:rsidRPr="00CC62DD">
        <w:rPr>
          <w:rFonts w:eastAsia="Calibri"/>
          <w:b/>
          <w:bCs/>
          <w:iCs/>
          <w:sz w:val="22"/>
          <w:szCs w:val="22"/>
        </w:rPr>
        <w:fldChar w:fldCharType="end"/>
      </w:r>
      <w:r w:rsidRPr="00CC62DD">
        <w:rPr>
          <w:rFonts w:eastAsia="Calibri"/>
          <w:b/>
          <w:bCs/>
          <w:iCs/>
          <w:sz w:val="22"/>
          <w:szCs w:val="22"/>
        </w:rPr>
        <w:t xml:space="preserve"> Утверждение факторов администратором</w:t>
      </w:r>
    </w:p>
    <w:p w14:paraId="34E6446C" w14:textId="00D2C21E" w:rsidR="00744091" w:rsidRPr="00770A72" w:rsidRDefault="00744091" w:rsidP="00770A72">
      <w:pPr>
        <w:pStyle w:val="1"/>
        <w:numPr>
          <w:ilvl w:val="2"/>
          <w:numId w:val="2"/>
        </w:numPr>
        <w:rPr>
          <w:rFonts w:ascii="Times New Roman" w:hAnsi="Times New Roman" w:cs="Times New Roman"/>
          <w:b w:val="0"/>
          <w:bCs w:val="0"/>
          <w:sz w:val="24"/>
          <w:szCs w:val="24"/>
        </w:rPr>
      </w:pPr>
      <w:bookmarkStart w:id="67" w:name="_Toc110264228"/>
      <w:r w:rsidRPr="00D67C8B">
        <w:rPr>
          <w:rFonts w:ascii="Times New Roman" w:hAnsi="Times New Roman" w:cs="Times New Roman"/>
          <w:sz w:val="24"/>
          <w:szCs w:val="24"/>
        </w:rPr>
        <w:t xml:space="preserve">Трансляция паспорта типового риска </w:t>
      </w:r>
      <w:bookmarkStart w:id="68" w:name="_Hlk115694521"/>
      <w:r w:rsidRPr="00D67C8B">
        <w:rPr>
          <w:rFonts w:ascii="Times New Roman" w:hAnsi="Times New Roman" w:cs="Times New Roman"/>
          <w:sz w:val="24"/>
          <w:szCs w:val="24"/>
        </w:rPr>
        <w:t>на уровне ПАО Интер РА</w:t>
      </w:r>
      <w:r w:rsidR="002E6D6C" w:rsidRPr="00D67C8B">
        <w:rPr>
          <w:rFonts w:ascii="Times New Roman" w:hAnsi="Times New Roman" w:cs="Times New Roman"/>
          <w:sz w:val="24"/>
          <w:szCs w:val="24"/>
        </w:rPr>
        <w:t>О</w:t>
      </w:r>
      <w:bookmarkEnd w:id="68"/>
    </w:p>
    <w:p w14:paraId="084C7CB4" w14:textId="202140EE" w:rsidR="00444F5F" w:rsidRPr="00444F5F" w:rsidRDefault="00444F5F" w:rsidP="00770A72">
      <w:pPr>
        <w:keepNext/>
        <w:numPr>
          <w:ilvl w:val="3"/>
          <w:numId w:val="2"/>
        </w:numPr>
        <w:spacing w:before="240" w:after="60"/>
        <w:outlineLvl w:val="0"/>
        <w:rPr>
          <w:rFonts w:ascii="Arial" w:hAnsi="Arial" w:cs="Arial"/>
          <w:b/>
          <w:bCs/>
          <w:kern w:val="32"/>
          <w:sz w:val="32"/>
          <w:szCs w:val="32"/>
        </w:rPr>
      </w:pPr>
      <w:r w:rsidRPr="00444F5F">
        <w:rPr>
          <w:b/>
          <w:bCs/>
          <w:kern w:val="32"/>
        </w:rPr>
        <w:t xml:space="preserve">Работник ДВКУР (Куратор ПАО Интер РАО) </w:t>
      </w:r>
      <w:r w:rsidR="00744091">
        <w:rPr>
          <w:b/>
          <w:bCs/>
          <w:kern w:val="32"/>
        </w:rPr>
        <w:t>выполняет</w:t>
      </w:r>
      <w:r w:rsidRPr="00444F5F">
        <w:rPr>
          <w:b/>
          <w:bCs/>
          <w:kern w:val="32"/>
        </w:rPr>
        <w:t xml:space="preserve"> задани</w:t>
      </w:r>
      <w:r w:rsidR="00744091">
        <w:rPr>
          <w:b/>
          <w:bCs/>
          <w:kern w:val="32"/>
        </w:rPr>
        <w:t>е</w:t>
      </w:r>
      <w:r w:rsidRPr="00444F5F">
        <w:rPr>
          <w:b/>
          <w:bCs/>
          <w:kern w:val="32"/>
        </w:rPr>
        <w:t xml:space="preserve"> на трансляцию паспорта типового риска</w:t>
      </w:r>
      <w:bookmarkEnd w:id="67"/>
    </w:p>
    <w:p w14:paraId="789C4209" w14:textId="51AD9AF3" w:rsidR="00444F5F" w:rsidRPr="00444F5F" w:rsidRDefault="00444F5F" w:rsidP="00444F5F">
      <w:pPr>
        <w:spacing w:line="360" w:lineRule="auto"/>
        <w:ind w:firstLine="709"/>
        <w:jc w:val="both"/>
        <w:rPr>
          <w:lang w:eastAsia="en-US"/>
        </w:rPr>
      </w:pPr>
      <w:r w:rsidRPr="00444F5F">
        <w:rPr>
          <w:lang w:eastAsia="en-US"/>
        </w:rPr>
        <w:t xml:space="preserve">Работник ДВКУР (Куратор ПАО Интер РАО) вводит/редактирует данные вкладок паспорта типового риска, самостоятельно согласовывает данные, либо добавляет дополнительного согласующего и прикрепляет документы.   Работа по трансляции паспорта типового риска аналогична его созданию и описана в разделе </w:t>
      </w:r>
      <w:hyperlink w:anchor="_Создание_паспорта_типового" w:history="1">
        <w:r w:rsidR="00744091" w:rsidRPr="00744091">
          <w:rPr>
            <w:rStyle w:val="ae"/>
            <w:lang w:eastAsia="en-US"/>
          </w:rPr>
          <w:t>Создание паспорта типового риска на уровне ПАО «Интер РАО»</w:t>
        </w:r>
      </w:hyperlink>
      <w:r w:rsidRPr="00444F5F">
        <w:rPr>
          <w:lang w:eastAsia="en-US"/>
        </w:rPr>
        <w:t xml:space="preserve">. </w:t>
      </w:r>
    </w:p>
    <w:p w14:paraId="1D9E4B02" w14:textId="36723B6D" w:rsidR="00444F5F" w:rsidRPr="00444F5F" w:rsidRDefault="00444F5F" w:rsidP="00444F5F">
      <w:pPr>
        <w:spacing w:line="360" w:lineRule="auto"/>
        <w:ind w:firstLine="709"/>
        <w:jc w:val="both"/>
        <w:rPr>
          <w:lang w:eastAsia="en-US"/>
        </w:rPr>
      </w:pPr>
      <w:r w:rsidRPr="00444F5F">
        <w:rPr>
          <w:lang w:eastAsia="en-US"/>
        </w:rPr>
        <w:t>Работник ДВКУР (Куратор ПАО Интер РАО) должен:</w:t>
      </w:r>
    </w:p>
    <w:p w14:paraId="5CB04964" w14:textId="79CAEA10" w:rsidR="00444F5F" w:rsidRPr="00444F5F" w:rsidRDefault="00444F5F" w:rsidP="00744091">
      <w:pPr>
        <w:pStyle w:val="a"/>
        <w:numPr>
          <w:ilvl w:val="0"/>
          <w:numId w:val="9"/>
        </w:numPr>
        <w:autoSpaceDN w:val="0"/>
        <w:adjustRightInd w:val="0"/>
      </w:pPr>
      <w:r w:rsidRPr="00444F5F">
        <w:t>посмотреть список факторов, которые есть в системе по данному риску</w:t>
      </w:r>
      <w:r w:rsidR="00B70E2D">
        <w:t>, заполнить всю необходимую информацию,</w:t>
      </w:r>
      <w:r w:rsidRPr="00444F5F">
        <w:t xml:space="preserve"> их оценить</w:t>
      </w:r>
      <w:r w:rsidR="00B70E2D">
        <w:t xml:space="preserve"> и при необходимости</w:t>
      </w:r>
      <w:r w:rsidRPr="00444F5F">
        <w:t xml:space="preserve"> ввести мероприятия;</w:t>
      </w:r>
    </w:p>
    <w:p w14:paraId="71FC6DF9" w14:textId="77777777" w:rsidR="00444F5F" w:rsidRPr="00444F5F" w:rsidRDefault="00444F5F" w:rsidP="00744091">
      <w:pPr>
        <w:pStyle w:val="a"/>
        <w:numPr>
          <w:ilvl w:val="0"/>
          <w:numId w:val="9"/>
        </w:numPr>
        <w:autoSpaceDN w:val="0"/>
        <w:adjustRightInd w:val="0"/>
      </w:pPr>
      <w:r w:rsidRPr="00444F5F">
        <w:t xml:space="preserve">при необходимости добавить новые факторы/отметить как не применимые; </w:t>
      </w:r>
    </w:p>
    <w:p w14:paraId="7C13D1D4" w14:textId="55F2A6B2" w:rsidR="00444F5F" w:rsidRPr="00444F5F" w:rsidRDefault="00444F5F" w:rsidP="00744091">
      <w:pPr>
        <w:pStyle w:val="a"/>
        <w:numPr>
          <w:ilvl w:val="0"/>
          <w:numId w:val="9"/>
        </w:numPr>
        <w:autoSpaceDN w:val="0"/>
        <w:adjustRightInd w:val="0"/>
      </w:pPr>
      <w:r w:rsidRPr="00444F5F">
        <w:t>внести данные в таблицу для отнесения новых факторов к перечню ДО (возможность указать статусы не одобрен / одобрено для ДО / одобрено для сегмента / одобрено для всех ДО)</w:t>
      </w:r>
    </w:p>
    <w:p w14:paraId="28E57D2F" w14:textId="77777777" w:rsidR="00444F5F" w:rsidRPr="00444F5F" w:rsidRDefault="00444F5F" w:rsidP="00744091">
      <w:pPr>
        <w:pStyle w:val="a"/>
        <w:numPr>
          <w:ilvl w:val="0"/>
          <w:numId w:val="9"/>
        </w:numPr>
        <w:autoSpaceDN w:val="0"/>
        <w:adjustRightInd w:val="0"/>
      </w:pPr>
      <w:r w:rsidRPr="00444F5F">
        <w:t>прикрепить документы: приказ с утверждением паспорта и приказ с утверждением плана мероприятий;</w:t>
      </w:r>
    </w:p>
    <w:p w14:paraId="0700436D" w14:textId="7882732D" w:rsidR="00444F5F" w:rsidRPr="00444F5F" w:rsidRDefault="00444F5F" w:rsidP="00744091">
      <w:pPr>
        <w:pStyle w:val="a"/>
        <w:numPr>
          <w:ilvl w:val="0"/>
          <w:numId w:val="9"/>
        </w:numPr>
        <w:autoSpaceDN w:val="0"/>
        <w:adjustRightInd w:val="0"/>
      </w:pPr>
      <w:r w:rsidRPr="00444F5F">
        <w:t xml:space="preserve">перевести задание на </w:t>
      </w:r>
      <w:r w:rsidR="00B70E2D">
        <w:t>трансляцию</w:t>
      </w:r>
      <w:r w:rsidR="00B70E2D" w:rsidRPr="00444F5F">
        <w:t xml:space="preserve"> </w:t>
      </w:r>
      <w:r w:rsidRPr="00444F5F">
        <w:t xml:space="preserve">паспорта в статус «Утвержден». При этом есть возможность сначала утвердить только паспорт риска, для этого нужно нажать кнопку «Утвердить паспорт риска» или только план мероприятий, для этого нужно нажать кнопку «Утвердить план мероприятий», либо утвердить </w:t>
      </w:r>
      <w:r w:rsidRPr="00444F5F">
        <w:lastRenderedPageBreak/>
        <w:t>все, для этого нужно нажать кнопку «Утвердить паспорт риска и план мероприятий».</w:t>
      </w:r>
    </w:p>
    <w:p w14:paraId="30276DC9" w14:textId="77777777" w:rsidR="00444F5F" w:rsidRPr="00D67C8B" w:rsidRDefault="00444F5F" w:rsidP="00770A72">
      <w:pPr>
        <w:pStyle w:val="1"/>
        <w:numPr>
          <w:ilvl w:val="2"/>
          <w:numId w:val="2"/>
        </w:numPr>
      </w:pPr>
      <w:bookmarkStart w:id="69" w:name="_Toc110264229"/>
      <w:r w:rsidRPr="00D67C8B">
        <w:rPr>
          <w:rFonts w:ascii="Times New Roman" w:hAnsi="Times New Roman" w:cs="Times New Roman"/>
          <w:sz w:val="24"/>
          <w:szCs w:val="24"/>
        </w:rPr>
        <w:t>Трансляция паспорта типового риска на уровне ДО</w:t>
      </w:r>
      <w:bookmarkEnd w:id="69"/>
    </w:p>
    <w:p w14:paraId="182FB4C9" w14:textId="77777777" w:rsidR="00444F5F" w:rsidRPr="00444F5F" w:rsidRDefault="00444F5F" w:rsidP="00770A72">
      <w:pPr>
        <w:keepNext/>
        <w:numPr>
          <w:ilvl w:val="3"/>
          <w:numId w:val="2"/>
        </w:numPr>
        <w:spacing w:before="240" w:after="60"/>
        <w:outlineLvl w:val="0"/>
        <w:rPr>
          <w:b/>
          <w:bCs/>
          <w:kern w:val="32"/>
        </w:rPr>
      </w:pPr>
      <w:bookmarkStart w:id="70" w:name="_Toc110264230"/>
      <w:r w:rsidRPr="00444F5F">
        <w:rPr>
          <w:b/>
          <w:bCs/>
          <w:kern w:val="32"/>
        </w:rPr>
        <w:t>Координатор по рискам ДО работает с заданием на трансляцию паспорта типового риска</w:t>
      </w:r>
      <w:bookmarkEnd w:id="70"/>
      <w:r w:rsidRPr="00444F5F">
        <w:rPr>
          <w:b/>
          <w:bCs/>
          <w:kern w:val="32"/>
        </w:rPr>
        <w:t xml:space="preserve"> </w:t>
      </w:r>
    </w:p>
    <w:p w14:paraId="230E5078" w14:textId="04B5E202" w:rsidR="00444F5F" w:rsidRPr="00444F5F" w:rsidRDefault="00444F5F" w:rsidP="00444F5F">
      <w:pPr>
        <w:spacing w:line="360" w:lineRule="auto"/>
        <w:ind w:firstLine="709"/>
        <w:jc w:val="both"/>
        <w:rPr>
          <w:lang w:eastAsia="en-US"/>
        </w:rPr>
      </w:pPr>
      <w:r w:rsidRPr="00444F5F">
        <w:rPr>
          <w:lang w:eastAsia="en-US"/>
        </w:rPr>
        <w:t xml:space="preserve">Координатор по рискам ДО вводит/редактирует все данные вкладок паспорта типового риска», отправляет введенный данные на согласование. </w:t>
      </w:r>
    </w:p>
    <w:p w14:paraId="7731C86F" w14:textId="0C1E33B9" w:rsidR="00444F5F" w:rsidRPr="00444F5F" w:rsidRDefault="00444F5F" w:rsidP="00444F5F">
      <w:pPr>
        <w:spacing w:line="360" w:lineRule="auto"/>
        <w:ind w:firstLine="709"/>
        <w:jc w:val="both"/>
        <w:rPr>
          <w:lang w:eastAsia="en-US"/>
        </w:rPr>
      </w:pPr>
      <w:r w:rsidRPr="00444F5F">
        <w:rPr>
          <w:lang w:eastAsia="en-US"/>
        </w:rPr>
        <w:t xml:space="preserve">Работа по трансляции паспорта типового риска аналогична его созданию и подробно описана в </w:t>
      </w:r>
      <w:r w:rsidR="000B26C9">
        <w:rPr>
          <w:lang w:eastAsia="en-US"/>
        </w:rPr>
        <w:t>разделе</w:t>
      </w:r>
      <w:r w:rsidRPr="00444F5F">
        <w:rPr>
          <w:lang w:eastAsia="en-US"/>
        </w:rPr>
        <w:t xml:space="preserve"> </w:t>
      </w:r>
      <w:hyperlink w:anchor="_Создание_паспорта_типового_1" w:history="1">
        <w:r w:rsidR="000B26C9" w:rsidRPr="000B26C9">
          <w:rPr>
            <w:rStyle w:val="ae"/>
            <w:lang w:eastAsia="en-US"/>
          </w:rPr>
          <w:t>Создание паспорта типового риска на уровне ДО</w:t>
        </w:r>
      </w:hyperlink>
      <w:r w:rsidRPr="00444F5F">
        <w:rPr>
          <w:lang w:eastAsia="en-US"/>
        </w:rPr>
        <w:t>.</w:t>
      </w:r>
    </w:p>
    <w:p w14:paraId="4BE3370B" w14:textId="77777777" w:rsidR="00444F5F" w:rsidRPr="00444F5F" w:rsidRDefault="00444F5F" w:rsidP="00444F5F">
      <w:pPr>
        <w:spacing w:line="360" w:lineRule="auto"/>
        <w:ind w:firstLine="709"/>
        <w:jc w:val="both"/>
        <w:rPr>
          <w:lang w:eastAsia="en-US"/>
        </w:rPr>
      </w:pPr>
      <w:r w:rsidRPr="00444F5F">
        <w:rPr>
          <w:lang w:eastAsia="en-US"/>
        </w:rPr>
        <w:t>Координатор по рискам ДО должен:</w:t>
      </w:r>
    </w:p>
    <w:p w14:paraId="1CF9D7E5" w14:textId="1941DA2F" w:rsidR="00B70E2D" w:rsidRPr="00444F5F" w:rsidRDefault="00444F5F" w:rsidP="00B70E2D">
      <w:pPr>
        <w:pStyle w:val="a"/>
        <w:numPr>
          <w:ilvl w:val="0"/>
          <w:numId w:val="9"/>
        </w:numPr>
        <w:autoSpaceDN w:val="0"/>
        <w:adjustRightInd w:val="0"/>
      </w:pPr>
      <w:r w:rsidRPr="00444F5F">
        <w:t>посмотреть список факторов, которые есть в системе по данному риску</w:t>
      </w:r>
      <w:r w:rsidR="00B70E2D">
        <w:t>, заполнить всю необходимую информацию,</w:t>
      </w:r>
      <w:r w:rsidR="00B70E2D" w:rsidRPr="00444F5F">
        <w:t xml:space="preserve"> их оценить</w:t>
      </w:r>
      <w:r w:rsidR="00B70E2D">
        <w:t xml:space="preserve"> и при необходимости</w:t>
      </w:r>
      <w:r w:rsidR="00B70E2D" w:rsidRPr="00444F5F">
        <w:t xml:space="preserve"> ввести мероприятия;</w:t>
      </w:r>
    </w:p>
    <w:p w14:paraId="66C3906A" w14:textId="0E5C0EF9" w:rsidR="00444F5F" w:rsidRPr="00444F5F" w:rsidRDefault="00444F5F" w:rsidP="000B26C9">
      <w:pPr>
        <w:pStyle w:val="a"/>
        <w:numPr>
          <w:ilvl w:val="0"/>
          <w:numId w:val="10"/>
        </w:numPr>
        <w:autoSpaceDN w:val="0"/>
        <w:adjustRightInd w:val="0"/>
      </w:pPr>
    </w:p>
    <w:p w14:paraId="7788102A" w14:textId="77777777" w:rsidR="00444F5F" w:rsidRPr="00444F5F" w:rsidRDefault="00444F5F" w:rsidP="000B26C9">
      <w:pPr>
        <w:pStyle w:val="a"/>
        <w:numPr>
          <w:ilvl w:val="0"/>
          <w:numId w:val="10"/>
        </w:numPr>
        <w:autoSpaceDN w:val="0"/>
        <w:adjustRightInd w:val="0"/>
      </w:pPr>
      <w:r w:rsidRPr="00444F5F">
        <w:t xml:space="preserve">при необходимости добавить новые факторы/отметить как не применимые; </w:t>
      </w:r>
    </w:p>
    <w:p w14:paraId="39E11D69" w14:textId="77777777" w:rsidR="00444F5F" w:rsidRPr="00444F5F" w:rsidRDefault="00444F5F" w:rsidP="000B26C9">
      <w:pPr>
        <w:pStyle w:val="a"/>
        <w:numPr>
          <w:ilvl w:val="0"/>
          <w:numId w:val="10"/>
        </w:numPr>
        <w:autoSpaceDN w:val="0"/>
        <w:adjustRightInd w:val="0"/>
      </w:pPr>
      <w:r w:rsidRPr="00444F5F">
        <w:t xml:space="preserve">отправить на согласование; </w:t>
      </w:r>
    </w:p>
    <w:p w14:paraId="0C320C41" w14:textId="77777777" w:rsidR="00444F5F" w:rsidRPr="00444F5F" w:rsidRDefault="00444F5F" w:rsidP="000B26C9">
      <w:pPr>
        <w:pStyle w:val="a"/>
        <w:numPr>
          <w:ilvl w:val="0"/>
          <w:numId w:val="10"/>
        </w:numPr>
        <w:autoSpaceDN w:val="0"/>
        <w:adjustRightInd w:val="0"/>
      </w:pPr>
      <w:r w:rsidRPr="00444F5F">
        <w:t>прикрепить документы: приказ с утверждением паспорта и приказ с утверждением плана мероприятий.</w:t>
      </w:r>
    </w:p>
    <w:p w14:paraId="770CDB8C" w14:textId="77777777" w:rsidR="00444F5F" w:rsidRPr="00770A72" w:rsidRDefault="00444F5F" w:rsidP="00770A72">
      <w:pPr>
        <w:keepNext/>
        <w:numPr>
          <w:ilvl w:val="3"/>
          <w:numId w:val="2"/>
        </w:numPr>
        <w:spacing w:before="240" w:after="60"/>
        <w:outlineLvl w:val="0"/>
        <w:rPr>
          <w:b/>
          <w:bCs/>
          <w:kern w:val="32"/>
        </w:rPr>
      </w:pPr>
      <w:bookmarkStart w:id="71" w:name="_Toc110264231"/>
      <w:r w:rsidRPr="00444F5F">
        <w:rPr>
          <w:b/>
          <w:bCs/>
          <w:kern w:val="32"/>
        </w:rPr>
        <w:t>Работник ДВКУР (Куратор ДО) работает с заданием на трансляцию паспорта типового риска на уровне ДО</w:t>
      </w:r>
      <w:bookmarkEnd w:id="71"/>
    </w:p>
    <w:p w14:paraId="434F8411" w14:textId="77777777" w:rsidR="00444F5F" w:rsidRPr="00444F5F" w:rsidRDefault="00444F5F" w:rsidP="00444F5F">
      <w:pPr>
        <w:keepNext/>
        <w:spacing w:line="360" w:lineRule="auto"/>
        <w:ind w:firstLine="709"/>
        <w:jc w:val="both"/>
        <w:rPr>
          <w:lang w:eastAsia="en-US"/>
        </w:rPr>
      </w:pPr>
      <w:r w:rsidRPr="00444F5F">
        <w:rPr>
          <w:lang w:eastAsia="en-US"/>
        </w:rPr>
        <w:t xml:space="preserve">Работник ДВКУР (Куратор ДО) должен </w:t>
      </w:r>
    </w:p>
    <w:p w14:paraId="5C8A63E7" w14:textId="77777777" w:rsidR="00444F5F" w:rsidRPr="00444F5F" w:rsidRDefault="00444F5F" w:rsidP="000B26C9">
      <w:pPr>
        <w:pStyle w:val="a"/>
        <w:numPr>
          <w:ilvl w:val="0"/>
          <w:numId w:val="11"/>
        </w:numPr>
        <w:autoSpaceDN w:val="0"/>
        <w:adjustRightInd w:val="0"/>
      </w:pPr>
      <w:r w:rsidRPr="00444F5F">
        <w:t xml:space="preserve">отнести новые факторы к сегменту/всем ДО;  </w:t>
      </w:r>
    </w:p>
    <w:p w14:paraId="44278C0E" w14:textId="7CB72E63" w:rsidR="00444F5F" w:rsidRPr="00444F5F" w:rsidRDefault="00444F5F" w:rsidP="000B26C9">
      <w:pPr>
        <w:pStyle w:val="a"/>
        <w:numPr>
          <w:ilvl w:val="0"/>
          <w:numId w:val="11"/>
        </w:numPr>
        <w:autoSpaceDN w:val="0"/>
        <w:adjustRightInd w:val="0"/>
      </w:pPr>
      <w:r w:rsidRPr="00444F5F">
        <w:t xml:space="preserve">проверить скорректированные данные и </w:t>
      </w:r>
      <w:r w:rsidR="00D9740B" w:rsidRPr="00444F5F">
        <w:t>согласов</w:t>
      </w:r>
      <w:r w:rsidR="00D9740B">
        <w:t>ать</w:t>
      </w:r>
      <w:r w:rsidR="00D9740B" w:rsidRPr="00444F5F">
        <w:t xml:space="preserve"> </w:t>
      </w:r>
      <w:r w:rsidRPr="00444F5F">
        <w:t>данные.</w:t>
      </w:r>
    </w:p>
    <w:p w14:paraId="3C34C795" w14:textId="1A7B7431" w:rsidR="00444F5F" w:rsidRPr="00444F5F" w:rsidRDefault="00444F5F" w:rsidP="00444F5F">
      <w:pPr>
        <w:keepNext/>
        <w:spacing w:line="360" w:lineRule="auto"/>
        <w:ind w:firstLine="709"/>
        <w:jc w:val="both"/>
        <w:rPr>
          <w:lang w:eastAsia="en-US"/>
        </w:rPr>
      </w:pPr>
      <w:r w:rsidRPr="00444F5F">
        <w:rPr>
          <w:lang w:eastAsia="en-US"/>
        </w:rPr>
        <w:t>Действия Работника ДВКУР (Куратора ДО) для процесса трансляции паспорта типового риска аналогичны действиям при создании паспорта типа риска и описаны в разделе Создание паспорта типового риска на уровне ДО, но при отнесении новых факторов к сегменту доступен выбор статусов</w:t>
      </w:r>
      <w:r w:rsidR="0080156A">
        <w:rPr>
          <w:lang w:eastAsia="en-US"/>
        </w:rPr>
        <w:t xml:space="preserve"> аналогичных при создании</w:t>
      </w:r>
      <w:r w:rsidRPr="00444F5F">
        <w:rPr>
          <w:lang w:eastAsia="en-US"/>
        </w:rPr>
        <w:t>:</w:t>
      </w:r>
    </w:p>
    <w:p w14:paraId="4FD97871" w14:textId="77777777" w:rsidR="00444F5F" w:rsidRPr="00444F5F" w:rsidRDefault="00444F5F" w:rsidP="000B26C9">
      <w:pPr>
        <w:pStyle w:val="a"/>
        <w:numPr>
          <w:ilvl w:val="0"/>
          <w:numId w:val="12"/>
        </w:numPr>
        <w:autoSpaceDN w:val="0"/>
        <w:adjustRightInd w:val="0"/>
      </w:pPr>
      <w:r w:rsidRPr="00444F5F">
        <w:t>не одобрен;</w:t>
      </w:r>
    </w:p>
    <w:p w14:paraId="64EE74AB" w14:textId="77777777" w:rsidR="00444F5F" w:rsidRPr="00444F5F" w:rsidRDefault="00444F5F" w:rsidP="000B26C9">
      <w:pPr>
        <w:pStyle w:val="a"/>
        <w:numPr>
          <w:ilvl w:val="0"/>
          <w:numId w:val="12"/>
        </w:numPr>
        <w:autoSpaceDN w:val="0"/>
        <w:adjustRightInd w:val="0"/>
      </w:pPr>
      <w:r w:rsidRPr="00444F5F">
        <w:t>одобрено для ДО;</w:t>
      </w:r>
    </w:p>
    <w:p w14:paraId="2AFEBA5C" w14:textId="77777777" w:rsidR="00444F5F" w:rsidRPr="00444F5F" w:rsidRDefault="00444F5F" w:rsidP="000B26C9">
      <w:pPr>
        <w:pStyle w:val="a"/>
        <w:numPr>
          <w:ilvl w:val="0"/>
          <w:numId w:val="12"/>
        </w:numPr>
        <w:autoSpaceDN w:val="0"/>
        <w:adjustRightInd w:val="0"/>
      </w:pPr>
      <w:r w:rsidRPr="00444F5F">
        <w:t>одобрено для сегмента;</w:t>
      </w:r>
    </w:p>
    <w:p w14:paraId="5A2F52AF" w14:textId="54A4E367" w:rsidR="003048A2" w:rsidRDefault="00444F5F" w:rsidP="000B26C9">
      <w:pPr>
        <w:pStyle w:val="a"/>
        <w:numPr>
          <w:ilvl w:val="0"/>
          <w:numId w:val="12"/>
        </w:numPr>
        <w:autoSpaceDN w:val="0"/>
        <w:adjustRightInd w:val="0"/>
      </w:pPr>
      <w:r w:rsidRPr="00444F5F">
        <w:t>одобрено для всех ДО</w:t>
      </w:r>
      <w:r w:rsidR="000B26C9">
        <w:t>.</w:t>
      </w:r>
    </w:p>
    <w:p w14:paraId="2DF86F23" w14:textId="1D929AA9" w:rsidR="00BE7D64" w:rsidRDefault="00BE7D64" w:rsidP="00BE7D64">
      <w:pPr>
        <w:pStyle w:val="1"/>
        <w:numPr>
          <w:ilvl w:val="2"/>
          <w:numId w:val="2"/>
        </w:numPr>
        <w:rPr>
          <w:rFonts w:ascii="Times New Roman" w:hAnsi="Times New Roman" w:cs="Times New Roman"/>
          <w:sz w:val="24"/>
          <w:szCs w:val="24"/>
        </w:rPr>
      </w:pPr>
      <w:bookmarkStart w:id="72" w:name="_Toc110264232"/>
      <w:r w:rsidRPr="00AF35DE">
        <w:rPr>
          <w:rFonts w:ascii="Times New Roman" w:hAnsi="Times New Roman" w:cs="Times New Roman"/>
          <w:sz w:val="24"/>
          <w:szCs w:val="24"/>
        </w:rPr>
        <w:lastRenderedPageBreak/>
        <w:t>Создание паспорта рисков подготовки бухгалтерской (финансовой) отчетности</w:t>
      </w:r>
    </w:p>
    <w:p w14:paraId="32CCFCCD" w14:textId="6D8F4FE1" w:rsidR="009A5C15" w:rsidRPr="00BE7D64" w:rsidRDefault="009A5C15" w:rsidP="00770A72">
      <w:pPr>
        <w:pStyle w:val="1"/>
        <w:numPr>
          <w:ilvl w:val="3"/>
          <w:numId w:val="2"/>
        </w:numPr>
      </w:pPr>
      <w:r w:rsidRPr="00BE7D64">
        <w:rPr>
          <w:rFonts w:ascii="Times New Roman" w:hAnsi="Times New Roman" w:cs="Times New Roman"/>
          <w:sz w:val="24"/>
          <w:szCs w:val="24"/>
        </w:rPr>
        <w:t>Создание паспорта рисков подготовки бухгалтерской (финансовой) отчетности на уровне ДО</w:t>
      </w:r>
      <w:bookmarkEnd w:id="72"/>
    </w:p>
    <w:p w14:paraId="7D0B0522" w14:textId="7DB2F2B5" w:rsidR="009A5C15" w:rsidRPr="009A5C15" w:rsidRDefault="009A5C15" w:rsidP="009A5C15">
      <w:pPr>
        <w:spacing w:line="360" w:lineRule="auto"/>
        <w:ind w:firstLine="709"/>
        <w:jc w:val="both"/>
        <w:rPr>
          <w:lang w:eastAsia="en-US"/>
        </w:rPr>
      </w:pPr>
      <w:r w:rsidRPr="009A5C15">
        <w:rPr>
          <w:lang w:eastAsia="en-US"/>
        </w:rPr>
        <w:t xml:space="preserve">Процесс создания паспорта по другим ДО, не вошедшим в ОЦО, аналогичен процессу создания паспорта типового риска на уровне ДО, описанному в разделе </w:t>
      </w:r>
      <w:hyperlink w:anchor="_Создание_паспорта_типового_2" w:history="1">
        <w:r w:rsidR="00F6244B" w:rsidRPr="00F6244B">
          <w:rPr>
            <w:rStyle w:val="ae"/>
            <w:lang w:eastAsia="en-US"/>
          </w:rPr>
          <w:t>Создание паспорта типового риска на уровне ДО</w:t>
        </w:r>
      </w:hyperlink>
      <w:r w:rsidRPr="009A5C15">
        <w:rPr>
          <w:lang w:eastAsia="en-US"/>
        </w:rPr>
        <w:t>.</w:t>
      </w:r>
    </w:p>
    <w:p w14:paraId="2AD0E031" w14:textId="77777777" w:rsidR="009A5C15" w:rsidRPr="009A5C15" w:rsidRDefault="009A5C15" w:rsidP="009A5C15">
      <w:pPr>
        <w:keepNext/>
        <w:numPr>
          <w:ilvl w:val="3"/>
          <w:numId w:val="2"/>
        </w:numPr>
        <w:spacing w:before="240" w:after="60"/>
        <w:outlineLvl w:val="0"/>
        <w:rPr>
          <w:b/>
          <w:bCs/>
          <w:kern w:val="32"/>
        </w:rPr>
      </w:pPr>
      <w:bookmarkStart w:id="73" w:name="_Toc110264233"/>
      <w:r w:rsidRPr="009A5C15">
        <w:rPr>
          <w:b/>
          <w:bCs/>
          <w:kern w:val="32"/>
        </w:rPr>
        <w:t>Создание паспорта рисков подготовки бухгалтерской (финансовой) отчетности на уровне Интер РАО</w:t>
      </w:r>
      <w:bookmarkEnd w:id="73"/>
    </w:p>
    <w:p w14:paraId="2A356E93" w14:textId="5515F3ED" w:rsidR="009A5C15" w:rsidRPr="009A5C15" w:rsidRDefault="009A5C15" w:rsidP="009A5C15">
      <w:pPr>
        <w:spacing w:line="360" w:lineRule="auto"/>
        <w:ind w:firstLine="709"/>
        <w:jc w:val="both"/>
        <w:rPr>
          <w:lang w:eastAsia="en-US"/>
        </w:rPr>
      </w:pPr>
      <w:r w:rsidRPr="009A5C15">
        <w:rPr>
          <w:lang w:eastAsia="en-US"/>
        </w:rPr>
        <w:t>Процесс создания паспорта по ПАО «Интер РАО»</w:t>
      </w:r>
      <w:r w:rsidR="00F6244B">
        <w:rPr>
          <w:lang w:eastAsia="en-US"/>
        </w:rPr>
        <w:t xml:space="preserve"> </w:t>
      </w:r>
      <w:r w:rsidRPr="009A5C15">
        <w:rPr>
          <w:lang w:eastAsia="en-US"/>
        </w:rPr>
        <w:t xml:space="preserve">аналогичен процессу создания паспорта типового риска на уровне </w:t>
      </w:r>
      <w:r w:rsidR="00F6244B" w:rsidRPr="009A5C15">
        <w:rPr>
          <w:lang w:eastAsia="en-US"/>
        </w:rPr>
        <w:t>Интер РАО</w:t>
      </w:r>
      <w:r w:rsidR="00F6244B">
        <w:rPr>
          <w:lang w:eastAsia="en-US"/>
        </w:rPr>
        <w:t xml:space="preserve"> -</w:t>
      </w:r>
      <w:r w:rsidRPr="009A5C15">
        <w:rPr>
          <w:lang w:eastAsia="en-US"/>
        </w:rPr>
        <w:t xml:space="preserve"> </w:t>
      </w:r>
      <w:hyperlink w:anchor="_Создание_паспорта_типового" w:history="1">
        <w:r w:rsidR="00F6244B" w:rsidRPr="00F6244B">
          <w:rPr>
            <w:rStyle w:val="ae"/>
            <w:lang w:eastAsia="en-US"/>
          </w:rPr>
          <w:t>Создание паспорта типового риска на уровне ПАО «Интер РАО»</w:t>
        </w:r>
      </w:hyperlink>
      <w:r w:rsidR="00F6244B">
        <w:rPr>
          <w:lang w:eastAsia="en-US"/>
        </w:rPr>
        <w:t>,</w:t>
      </w:r>
      <w:r w:rsidRPr="009A5C15">
        <w:rPr>
          <w:lang w:eastAsia="en-US"/>
        </w:rPr>
        <w:t xml:space="preserve"> но в таблицу «Матрица факторов и контролей» дополнительно добавлено поле «Зона ответственности», в котором пользователь осуществляет выбор из справочника зон ответственност</w:t>
      </w:r>
      <w:r w:rsidR="00F6244B">
        <w:rPr>
          <w:lang w:eastAsia="en-US"/>
        </w:rPr>
        <w:t>и</w:t>
      </w:r>
      <w:r w:rsidRPr="009A5C15">
        <w:rPr>
          <w:lang w:eastAsia="en-US"/>
        </w:rPr>
        <w:t>:</w:t>
      </w:r>
    </w:p>
    <w:p w14:paraId="5EDFCEC6" w14:textId="29C65DB3" w:rsidR="009A5C15" w:rsidRPr="009A5C15" w:rsidRDefault="009A5C15" w:rsidP="00770A72">
      <w:pPr>
        <w:pStyle w:val="a"/>
        <w:numPr>
          <w:ilvl w:val="0"/>
          <w:numId w:val="13"/>
        </w:numPr>
        <w:autoSpaceDN w:val="0"/>
        <w:adjustRightInd w:val="0"/>
      </w:pPr>
      <w:r w:rsidRPr="009A5C15">
        <w:t>ПАО «Интер РАО»;</w:t>
      </w:r>
    </w:p>
    <w:p w14:paraId="4B0C65CF" w14:textId="7DF7DDC8" w:rsidR="009A5C15" w:rsidRPr="009A5C15" w:rsidRDefault="009A5C15" w:rsidP="00770A72">
      <w:pPr>
        <w:pStyle w:val="a"/>
        <w:numPr>
          <w:ilvl w:val="0"/>
          <w:numId w:val="13"/>
        </w:numPr>
        <w:autoSpaceDN w:val="0"/>
        <w:adjustRightInd w:val="0"/>
      </w:pPr>
      <w:r w:rsidRPr="009A5C15">
        <w:t>ООО «Интер РАО – Управление сервисами»;</w:t>
      </w:r>
    </w:p>
    <w:p w14:paraId="35AA94E9" w14:textId="25704EE0" w:rsidR="009A5C15" w:rsidRPr="009A5C15" w:rsidRDefault="009A5C15" w:rsidP="00770A72">
      <w:pPr>
        <w:pStyle w:val="a"/>
        <w:numPr>
          <w:ilvl w:val="0"/>
          <w:numId w:val="13"/>
        </w:numPr>
        <w:autoSpaceDN w:val="0"/>
        <w:adjustRightInd w:val="0"/>
      </w:pPr>
      <w:r w:rsidRPr="009A5C15">
        <w:t>ООО «Интер РАО – ИТ»;</w:t>
      </w:r>
    </w:p>
    <w:p w14:paraId="6C1F78E5" w14:textId="77777777" w:rsidR="009A5C15" w:rsidRPr="009A5C15" w:rsidRDefault="009A5C15" w:rsidP="00770A72">
      <w:pPr>
        <w:pStyle w:val="a"/>
        <w:numPr>
          <w:ilvl w:val="0"/>
          <w:numId w:val="13"/>
        </w:numPr>
        <w:autoSpaceDN w:val="0"/>
        <w:adjustRightInd w:val="0"/>
      </w:pPr>
      <w:r w:rsidRPr="009A5C15">
        <w:t>Заказчик (другие Общества Группы «Интер РАО», заключившие договор на оказание услуг с ООО «Интер РАО – Управление сервисами»);</w:t>
      </w:r>
    </w:p>
    <w:p w14:paraId="0E6DE99F" w14:textId="5ECE9F72" w:rsidR="009A5C15" w:rsidRPr="009A5C15" w:rsidRDefault="009A5C15" w:rsidP="00770A72">
      <w:pPr>
        <w:pStyle w:val="a"/>
        <w:numPr>
          <w:ilvl w:val="0"/>
          <w:numId w:val="13"/>
        </w:numPr>
        <w:autoSpaceDN w:val="0"/>
        <w:adjustRightInd w:val="0"/>
      </w:pPr>
      <w:r w:rsidRPr="009A5C15">
        <w:t>Внешний фактор (при отсутствии зоны ответственности)</w:t>
      </w:r>
      <w:r w:rsidR="00F6244B">
        <w:t>:</w:t>
      </w:r>
    </w:p>
    <w:p w14:paraId="29A83920" w14:textId="77777777" w:rsidR="009A5C15" w:rsidRPr="009A5C15" w:rsidRDefault="009A5C15" w:rsidP="009A5C15">
      <w:pPr>
        <w:autoSpaceDN w:val="0"/>
        <w:adjustRightInd w:val="0"/>
        <w:spacing w:line="360" w:lineRule="auto"/>
        <w:ind w:left="1134"/>
        <w:jc w:val="both"/>
        <w:rPr>
          <w:lang w:eastAsia="en-US"/>
        </w:rPr>
      </w:pPr>
    </w:p>
    <w:p w14:paraId="35A45B97" w14:textId="0C4BF786" w:rsidR="009A5C15" w:rsidRPr="009A5C15" w:rsidRDefault="00F6244B" w:rsidP="009A5C15">
      <w:r>
        <w:rPr>
          <w:noProof/>
        </w:rPr>
        <w:drawing>
          <wp:inline distT="0" distB="0" distL="0" distR="0" wp14:anchorId="59638254" wp14:editId="2BFEB5FC">
            <wp:extent cx="5940425" cy="2611120"/>
            <wp:effectExtent l="0" t="0" r="317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611120"/>
                    </a:xfrm>
                    <a:prstGeom prst="rect">
                      <a:avLst/>
                    </a:prstGeom>
                  </pic:spPr>
                </pic:pic>
              </a:graphicData>
            </a:graphic>
          </wp:inline>
        </w:drawing>
      </w:r>
    </w:p>
    <w:p w14:paraId="7D5A76F6" w14:textId="566830E0" w:rsidR="009A5C15" w:rsidRPr="009A5C15" w:rsidRDefault="009A5C15" w:rsidP="009A5C15">
      <w:pPr>
        <w:spacing w:before="60" w:after="300" w:line="360" w:lineRule="auto"/>
        <w:jc w:val="center"/>
        <w:rPr>
          <w:rFonts w:eastAsia="Calibri"/>
          <w:b/>
          <w:bCs/>
          <w:i/>
          <w:iCs/>
          <w:sz w:val="22"/>
          <w:szCs w:val="22"/>
        </w:rPr>
      </w:pPr>
      <w:bookmarkStart w:id="74" w:name="_Ref110256552"/>
      <w:r w:rsidRPr="009A5C15">
        <w:rPr>
          <w:rFonts w:eastAsia="Calibri"/>
          <w:b/>
          <w:bCs/>
          <w:iCs/>
          <w:sz w:val="22"/>
          <w:szCs w:val="22"/>
        </w:rPr>
        <w:t xml:space="preserve">Рисунок </w:t>
      </w:r>
      <w:r w:rsidRPr="009A5C15">
        <w:rPr>
          <w:rFonts w:eastAsia="Calibri"/>
          <w:b/>
          <w:bCs/>
          <w:iCs/>
          <w:sz w:val="22"/>
          <w:szCs w:val="22"/>
        </w:rPr>
        <w:fldChar w:fldCharType="begin"/>
      </w:r>
      <w:r w:rsidRPr="009A5C15">
        <w:rPr>
          <w:rFonts w:eastAsia="Calibri"/>
          <w:b/>
          <w:bCs/>
          <w:iCs/>
          <w:sz w:val="22"/>
          <w:szCs w:val="22"/>
        </w:rPr>
        <w:instrText xml:space="preserve"> SEQ Рисунок \* ARABIC </w:instrText>
      </w:r>
      <w:r w:rsidRPr="009A5C15">
        <w:rPr>
          <w:rFonts w:eastAsia="Calibri"/>
          <w:b/>
          <w:bCs/>
          <w:iCs/>
          <w:sz w:val="22"/>
          <w:szCs w:val="22"/>
        </w:rPr>
        <w:fldChar w:fldCharType="separate"/>
      </w:r>
      <w:r w:rsidR="009E56AE">
        <w:rPr>
          <w:rFonts w:eastAsia="Calibri"/>
          <w:b/>
          <w:bCs/>
          <w:iCs/>
          <w:noProof/>
          <w:sz w:val="22"/>
          <w:szCs w:val="22"/>
        </w:rPr>
        <w:t>64</w:t>
      </w:r>
      <w:r w:rsidRPr="009A5C15">
        <w:rPr>
          <w:rFonts w:eastAsia="Calibri"/>
          <w:b/>
          <w:bCs/>
          <w:iCs/>
          <w:noProof/>
          <w:sz w:val="22"/>
          <w:szCs w:val="22"/>
        </w:rPr>
        <w:fldChar w:fldCharType="end"/>
      </w:r>
      <w:bookmarkEnd w:id="74"/>
      <w:r w:rsidRPr="009A5C15">
        <w:rPr>
          <w:rFonts w:eastAsia="Calibri"/>
          <w:b/>
          <w:bCs/>
          <w:iCs/>
          <w:sz w:val="22"/>
          <w:szCs w:val="22"/>
        </w:rPr>
        <w:t>. Выбор из справочника «Зоны ответственности»</w:t>
      </w:r>
    </w:p>
    <w:p w14:paraId="1292A3AC" w14:textId="77777777" w:rsidR="009A5C15" w:rsidRPr="009A5C15" w:rsidRDefault="009A5C15" w:rsidP="009A5C15">
      <w:pPr>
        <w:keepNext/>
        <w:numPr>
          <w:ilvl w:val="3"/>
          <w:numId w:val="2"/>
        </w:numPr>
        <w:spacing w:before="240" w:after="60"/>
        <w:outlineLvl w:val="0"/>
        <w:rPr>
          <w:b/>
          <w:bCs/>
          <w:kern w:val="32"/>
        </w:rPr>
      </w:pPr>
      <w:bookmarkStart w:id="75" w:name="_Toc110264234"/>
      <w:r w:rsidRPr="009A5C15">
        <w:rPr>
          <w:b/>
          <w:bCs/>
          <w:kern w:val="32"/>
        </w:rPr>
        <w:lastRenderedPageBreak/>
        <w:t>Создание паспорта рисков подготовки бухгалтерской (финансовой) отчетности на уровне Интер РАО – Управление сервисами» (ОЦО)</w:t>
      </w:r>
      <w:bookmarkEnd w:id="75"/>
    </w:p>
    <w:p w14:paraId="1E9DAAF8" w14:textId="63F05106" w:rsidR="009A5C15" w:rsidRPr="009A5C15" w:rsidRDefault="009A5C15" w:rsidP="009A5C15">
      <w:pPr>
        <w:spacing w:line="360" w:lineRule="auto"/>
        <w:ind w:firstLine="709"/>
        <w:jc w:val="both"/>
        <w:rPr>
          <w:lang w:eastAsia="en-US"/>
        </w:rPr>
      </w:pPr>
      <w:r w:rsidRPr="009A5C15">
        <w:rPr>
          <w:lang w:eastAsia="en-US"/>
        </w:rPr>
        <w:t>Процесс создания паспорта по ООО «Интер РАО – Управление сервисами» (ОЦО) аналогичен процессу создания паспорта типового риска на уровне ДО</w:t>
      </w:r>
      <w:r w:rsidR="00F6244B">
        <w:rPr>
          <w:lang w:eastAsia="en-US"/>
        </w:rPr>
        <w:t xml:space="preserve"> – </w:t>
      </w:r>
      <w:hyperlink w:anchor="_Создание_паспорта_типового_2" w:history="1">
        <w:r w:rsidR="00F6244B" w:rsidRPr="00F6244B">
          <w:rPr>
            <w:rStyle w:val="ae"/>
            <w:lang w:eastAsia="en-US"/>
          </w:rPr>
          <w:t>Создание паспорта типового риска на уровне ДО</w:t>
        </w:r>
      </w:hyperlink>
      <w:r w:rsidR="00F6244B">
        <w:rPr>
          <w:lang w:eastAsia="en-US"/>
        </w:rPr>
        <w:t>,</w:t>
      </w:r>
      <w:r w:rsidRPr="009A5C15">
        <w:rPr>
          <w:lang w:eastAsia="en-US"/>
        </w:rPr>
        <w:t xml:space="preserve"> но в таблицу «Матрица факторов и контролей» дополнительно добавлено поле «Зона ответственности», в котором пользователь осуществляет выбор из справочника зон ответственности:</w:t>
      </w:r>
    </w:p>
    <w:p w14:paraId="21B4A963" w14:textId="3BAC5A81" w:rsidR="009A5C15" w:rsidRPr="009A5C15" w:rsidRDefault="009A5C15" w:rsidP="00770A72">
      <w:pPr>
        <w:pStyle w:val="a"/>
        <w:numPr>
          <w:ilvl w:val="0"/>
          <w:numId w:val="14"/>
        </w:numPr>
        <w:autoSpaceDN w:val="0"/>
        <w:adjustRightInd w:val="0"/>
      </w:pPr>
      <w:r w:rsidRPr="009A5C15">
        <w:t>ПАО «Интер РАО»;</w:t>
      </w:r>
    </w:p>
    <w:p w14:paraId="2AD304C5" w14:textId="7A37D928" w:rsidR="009A5C15" w:rsidRPr="009A5C15" w:rsidRDefault="009A5C15" w:rsidP="00770A72">
      <w:pPr>
        <w:pStyle w:val="a"/>
        <w:numPr>
          <w:ilvl w:val="0"/>
          <w:numId w:val="14"/>
        </w:numPr>
        <w:autoSpaceDN w:val="0"/>
        <w:adjustRightInd w:val="0"/>
      </w:pPr>
      <w:r w:rsidRPr="009A5C15">
        <w:t>ООО «Интер РАО – Управление сервисами»;</w:t>
      </w:r>
    </w:p>
    <w:p w14:paraId="7C6AD02E" w14:textId="59141903" w:rsidR="009A5C15" w:rsidRPr="009A5C15" w:rsidRDefault="009A5C15" w:rsidP="00770A72">
      <w:pPr>
        <w:pStyle w:val="a"/>
        <w:numPr>
          <w:ilvl w:val="0"/>
          <w:numId w:val="14"/>
        </w:numPr>
        <w:autoSpaceDN w:val="0"/>
        <w:adjustRightInd w:val="0"/>
      </w:pPr>
      <w:r w:rsidRPr="009A5C15">
        <w:t>ООО «Интер РАО – ИТ»;</w:t>
      </w:r>
    </w:p>
    <w:p w14:paraId="28C17404" w14:textId="77777777" w:rsidR="009A5C15" w:rsidRPr="009A5C15" w:rsidRDefault="009A5C15" w:rsidP="00770A72">
      <w:pPr>
        <w:pStyle w:val="a"/>
        <w:numPr>
          <w:ilvl w:val="0"/>
          <w:numId w:val="14"/>
        </w:numPr>
        <w:autoSpaceDN w:val="0"/>
        <w:adjustRightInd w:val="0"/>
      </w:pPr>
      <w:r w:rsidRPr="009A5C15">
        <w:t>Заказчик (другие Общества Группы «Интер РАО», заключившие договор на оказание услуг с ООО «Интер РАО – Управление сервисами»);</w:t>
      </w:r>
    </w:p>
    <w:p w14:paraId="208C884F" w14:textId="34F21175" w:rsidR="009A5C15" w:rsidRPr="009A5C15" w:rsidRDefault="009A5C15" w:rsidP="00770A72">
      <w:pPr>
        <w:pStyle w:val="a"/>
        <w:numPr>
          <w:ilvl w:val="0"/>
          <w:numId w:val="14"/>
        </w:numPr>
        <w:autoSpaceDN w:val="0"/>
        <w:adjustRightInd w:val="0"/>
      </w:pPr>
      <w:r w:rsidRPr="009A5C15">
        <w:t>Внешний фактор (при отсутствии зоны ответственности)</w:t>
      </w:r>
      <w:r w:rsidR="00957C59">
        <w:t>:</w:t>
      </w:r>
    </w:p>
    <w:p w14:paraId="4A5603C8" w14:textId="39E7B4D3" w:rsidR="009A5C15" w:rsidRPr="009A5C15" w:rsidRDefault="00957C59" w:rsidP="009A5C15">
      <w:r>
        <w:rPr>
          <w:noProof/>
        </w:rPr>
        <w:drawing>
          <wp:inline distT="0" distB="0" distL="0" distR="0" wp14:anchorId="0910DAEC" wp14:editId="08EE025D">
            <wp:extent cx="5940425" cy="2611120"/>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611120"/>
                    </a:xfrm>
                    <a:prstGeom prst="rect">
                      <a:avLst/>
                    </a:prstGeom>
                  </pic:spPr>
                </pic:pic>
              </a:graphicData>
            </a:graphic>
          </wp:inline>
        </w:drawing>
      </w:r>
    </w:p>
    <w:p w14:paraId="60DBFBA0" w14:textId="5F11F0F2" w:rsidR="009A5C15" w:rsidRPr="009A5C15" w:rsidRDefault="009A5C15" w:rsidP="009A5C15">
      <w:pPr>
        <w:spacing w:before="60" w:after="300" w:line="360" w:lineRule="auto"/>
        <w:jc w:val="center"/>
        <w:rPr>
          <w:rFonts w:eastAsia="Calibri"/>
          <w:b/>
          <w:bCs/>
          <w:i/>
          <w:iCs/>
          <w:sz w:val="22"/>
          <w:szCs w:val="22"/>
        </w:rPr>
      </w:pPr>
      <w:bookmarkStart w:id="76" w:name="_Ref110256581"/>
      <w:r w:rsidRPr="009A5C15">
        <w:rPr>
          <w:rFonts w:eastAsia="Calibri"/>
          <w:b/>
          <w:bCs/>
          <w:iCs/>
          <w:sz w:val="22"/>
          <w:szCs w:val="22"/>
        </w:rPr>
        <w:t xml:space="preserve">Рисунок </w:t>
      </w:r>
      <w:r w:rsidRPr="009A5C15">
        <w:rPr>
          <w:rFonts w:eastAsia="Calibri"/>
          <w:b/>
          <w:bCs/>
          <w:iCs/>
          <w:sz w:val="22"/>
          <w:szCs w:val="22"/>
        </w:rPr>
        <w:fldChar w:fldCharType="begin"/>
      </w:r>
      <w:r w:rsidRPr="009A5C15">
        <w:rPr>
          <w:rFonts w:eastAsia="Calibri"/>
          <w:b/>
          <w:bCs/>
          <w:iCs/>
          <w:sz w:val="22"/>
          <w:szCs w:val="22"/>
        </w:rPr>
        <w:instrText xml:space="preserve"> SEQ Рисунок \* ARABIC </w:instrText>
      </w:r>
      <w:r w:rsidRPr="009A5C15">
        <w:rPr>
          <w:rFonts w:eastAsia="Calibri"/>
          <w:b/>
          <w:bCs/>
          <w:iCs/>
          <w:sz w:val="22"/>
          <w:szCs w:val="22"/>
        </w:rPr>
        <w:fldChar w:fldCharType="separate"/>
      </w:r>
      <w:r w:rsidR="009E56AE">
        <w:rPr>
          <w:rFonts w:eastAsia="Calibri"/>
          <w:b/>
          <w:bCs/>
          <w:iCs/>
          <w:noProof/>
          <w:sz w:val="22"/>
          <w:szCs w:val="22"/>
        </w:rPr>
        <w:t>65</w:t>
      </w:r>
      <w:r w:rsidRPr="009A5C15">
        <w:rPr>
          <w:rFonts w:eastAsia="Calibri"/>
          <w:b/>
          <w:bCs/>
          <w:iCs/>
          <w:noProof/>
          <w:sz w:val="22"/>
          <w:szCs w:val="22"/>
        </w:rPr>
        <w:fldChar w:fldCharType="end"/>
      </w:r>
      <w:bookmarkEnd w:id="76"/>
      <w:r w:rsidRPr="009A5C15">
        <w:rPr>
          <w:rFonts w:eastAsia="Calibri"/>
          <w:b/>
          <w:bCs/>
          <w:iCs/>
          <w:sz w:val="22"/>
          <w:szCs w:val="22"/>
        </w:rPr>
        <w:t>. Выбор из справочника «Зоны ответственности»</w:t>
      </w:r>
    </w:p>
    <w:p w14:paraId="72511F82" w14:textId="08B2DCFF" w:rsidR="009A5C15" w:rsidRPr="009A5C15" w:rsidRDefault="009A5C15" w:rsidP="009A5C15">
      <w:pPr>
        <w:keepNext/>
        <w:numPr>
          <w:ilvl w:val="4"/>
          <w:numId w:val="2"/>
        </w:numPr>
        <w:spacing w:before="240" w:after="60"/>
        <w:outlineLvl w:val="0"/>
        <w:rPr>
          <w:b/>
          <w:bCs/>
          <w:kern w:val="32"/>
        </w:rPr>
      </w:pPr>
      <w:bookmarkStart w:id="77" w:name="_Toc110264235"/>
      <w:r w:rsidRPr="009A5C15">
        <w:rPr>
          <w:b/>
          <w:bCs/>
          <w:kern w:val="32"/>
        </w:rPr>
        <w:t>Работник ДВКУР (</w:t>
      </w:r>
      <w:r w:rsidR="00A53B8B">
        <w:rPr>
          <w:b/>
          <w:bCs/>
          <w:kern w:val="32"/>
        </w:rPr>
        <w:t>Консолидатор</w:t>
      </w:r>
      <w:r w:rsidRPr="009A5C15">
        <w:rPr>
          <w:b/>
          <w:bCs/>
          <w:kern w:val="32"/>
        </w:rPr>
        <w:t>) формирует задание для заполнения вкладки «План мероприятий по управлению типовым риском»</w:t>
      </w:r>
      <w:bookmarkEnd w:id="77"/>
    </w:p>
    <w:p w14:paraId="6240993B" w14:textId="50D4E386" w:rsidR="00957C59" w:rsidRDefault="009A5C15" w:rsidP="009A5C15">
      <w:pPr>
        <w:spacing w:line="360" w:lineRule="auto"/>
        <w:ind w:firstLine="709"/>
        <w:jc w:val="both"/>
        <w:rPr>
          <w:lang w:eastAsia="en-US"/>
        </w:rPr>
      </w:pPr>
      <w:r w:rsidRPr="009A5C15">
        <w:rPr>
          <w:lang w:eastAsia="en-US"/>
        </w:rPr>
        <w:t>После создания паспортов рисков подготовки бухгалтерской (финансовой) отчетности на уровне ПАО </w:t>
      </w:r>
      <w:r w:rsidR="00FB3398">
        <w:rPr>
          <w:lang w:eastAsia="en-US"/>
        </w:rPr>
        <w:t>«</w:t>
      </w:r>
      <w:r w:rsidRPr="009A5C15">
        <w:rPr>
          <w:lang w:eastAsia="en-US"/>
        </w:rPr>
        <w:t>Интер РАО</w:t>
      </w:r>
      <w:r w:rsidR="00FB3398">
        <w:rPr>
          <w:lang w:eastAsia="en-US"/>
        </w:rPr>
        <w:t>»</w:t>
      </w:r>
      <w:r w:rsidRPr="009A5C15">
        <w:rPr>
          <w:lang w:eastAsia="en-US"/>
        </w:rPr>
        <w:t xml:space="preserve"> или </w:t>
      </w:r>
      <w:r w:rsidR="00FB3398" w:rsidRPr="009A5C15">
        <w:rPr>
          <w:lang w:eastAsia="en-US"/>
        </w:rPr>
        <w:t>ООО «Интер РАО – Управление сервисами»</w:t>
      </w:r>
      <w:r w:rsidRPr="009A5C15">
        <w:rPr>
          <w:lang w:eastAsia="en-US"/>
        </w:rPr>
        <w:t xml:space="preserve"> Работник ДВКУР формирует разовое задание для заполнения вкладки «План мероприятий по управлению типовым риском». Для этого на странице «Шаблоны </w:t>
      </w:r>
      <w:r w:rsidR="00957C59">
        <w:rPr>
          <w:lang w:eastAsia="en-US"/>
        </w:rPr>
        <w:t>заданий</w:t>
      </w:r>
      <w:r w:rsidRPr="009A5C15">
        <w:rPr>
          <w:lang w:eastAsia="en-US"/>
        </w:rPr>
        <w:t>» выбирает соответствующий шаблон сбора</w:t>
      </w:r>
      <w:r w:rsidR="00957C59">
        <w:rPr>
          <w:lang w:eastAsia="en-US"/>
        </w:rPr>
        <w:t xml:space="preserve"> и нажимает кнопку «Редактировать»:</w:t>
      </w:r>
    </w:p>
    <w:p w14:paraId="35EB126A" w14:textId="20BDBC06" w:rsidR="00957C59" w:rsidRPr="00770A72" w:rsidRDefault="00957C59" w:rsidP="00770A72">
      <w:pPr>
        <w:spacing w:before="60" w:after="300" w:line="360" w:lineRule="auto"/>
        <w:jc w:val="center"/>
        <w:rPr>
          <w:rFonts w:eastAsia="Calibri"/>
          <w:b/>
          <w:bCs/>
          <w:iCs/>
          <w:sz w:val="22"/>
          <w:szCs w:val="22"/>
        </w:rPr>
      </w:pPr>
      <w:r>
        <w:rPr>
          <w:noProof/>
        </w:rPr>
        <w:lastRenderedPageBreak/>
        <w:drawing>
          <wp:inline distT="0" distB="0" distL="0" distR="0" wp14:anchorId="29E30414" wp14:editId="39591597">
            <wp:extent cx="5795856" cy="2100262"/>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814814" cy="2107132"/>
                    </a:xfrm>
                    <a:prstGeom prst="rect">
                      <a:avLst/>
                    </a:prstGeom>
                  </pic:spPr>
                </pic:pic>
              </a:graphicData>
            </a:graphic>
          </wp:inline>
        </w:drawing>
      </w:r>
    </w:p>
    <w:p w14:paraId="7405E9EA" w14:textId="1A995F1A" w:rsidR="00957C59" w:rsidRDefault="00957C59" w:rsidP="00957C59">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66</w:t>
      </w:r>
      <w:r w:rsidRPr="00770A72">
        <w:rPr>
          <w:rFonts w:eastAsia="Calibri"/>
          <w:b/>
          <w:bCs/>
          <w:iCs/>
          <w:sz w:val="22"/>
          <w:szCs w:val="22"/>
        </w:rPr>
        <w:fldChar w:fldCharType="end"/>
      </w:r>
      <w:r w:rsidRPr="00770A72">
        <w:rPr>
          <w:rFonts w:eastAsia="Calibri"/>
          <w:b/>
          <w:bCs/>
          <w:iCs/>
          <w:sz w:val="22"/>
          <w:szCs w:val="22"/>
        </w:rPr>
        <w:t xml:space="preserve"> Шаблона разработки плана мероприятий</w:t>
      </w:r>
    </w:p>
    <w:p w14:paraId="0A00C94E" w14:textId="5FDADE4F" w:rsidR="00957C59" w:rsidRDefault="00957C59" w:rsidP="009A5C15">
      <w:pPr>
        <w:spacing w:line="360" w:lineRule="auto"/>
        <w:ind w:firstLine="709"/>
        <w:jc w:val="both"/>
        <w:rPr>
          <w:lang w:eastAsia="en-US"/>
        </w:rPr>
      </w:pPr>
      <w:r>
        <w:rPr>
          <w:lang w:eastAsia="en-US"/>
        </w:rPr>
        <w:t>П</w:t>
      </w:r>
      <w:r w:rsidR="009A5C15" w:rsidRPr="009A5C15">
        <w:rPr>
          <w:lang w:eastAsia="en-US"/>
        </w:rPr>
        <w:t>роверяет перечень ДО, которые получат задание, прикрепляет паспорт типового риска</w:t>
      </w:r>
      <w:r>
        <w:rPr>
          <w:lang w:eastAsia="en-US"/>
        </w:rPr>
        <w:t xml:space="preserve"> – в качестве методического указания:</w:t>
      </w:r>
    </w:p>
    <w:p w14:paraId="4E5C88AA" w14:textId="77777777" w:rsidR="00957C59" w:rsidRDefault="00957C59" w:rsidP="00770A72">
      <w:pPr>
        <w:keepNext/>
        <w:spacing w:line="360" w:lineRule="auto"/>
        <w:ind w:firstLine="709"/>
        <w:jc w:val="center"/>
      </w:pPr>
      <w:r>
        <w:rPr>
          <w:noProof/>
        </w:rPr>
        <w:drawing>
          <wp:inline distT="0" distB="0" distL="0" distR="0" wp14:anchorId="7BE296F4" wp14:editId="0F6A86EF">
            <wp:extent cx="3469598" cy="2786063"/>
            <wp:effectExtent l="0" t="0" r="0" b="0"/>
            <wp:docPr id="70" name="Рисунок 7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Изображение выглядит как текст&#10;&#10;Автоматически созданное описание"/>
                    <pic:cNvPicPr/>
                  </pic:nvPicPr>
                  <pic:blipFill>
                    <a:blip r:embed="rId71"/>
                    <a:stretch>
                      <a:fillRect/>
                    </a:stretch>
                  </pic:blipFill>
                  <pic:spPr>
                    <a:xfrm>
                      <a:off x="0" y="0"/>
                      <a:ext cx="3474593" cy="2790074"/>
                    </a:xfrm>
                    <a:prstGeom prst="rect">
                      <a:avLst/>
                    </a:prstGeom>
                  </pic:spPr>
                </pic:pic>
              </a:graphicData>
            </a:graphic>
          </wp:inline>
        </w:drawing>
      </w:r>
    </w:p>
    <w:p w14:paraId="6A8F58C9" w14:textId="6420218C" w:rsidR="00957C59" w:rsidRPr="00770A72" w:rsidRDefault="00957C59" w:rsidP="00770A72">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67</w:t>
      </w:r>
      <w:r w:rsidRPr="00770A72">
        <w:rPr>
          <w:rFonts w:eastAsia="Calibri"/>
          <w:b/>
          <w:bCs/>
          <w:iCs/>
          <w:sz w:val="22"/>
          <w:szCs w:val="22"/>
        </w:rPr>
        <w:fldChar w:fldCharType="end"/>
      </w:r>
      <w:r w:rsidRPr="00770A72">
        <w:rPr>
          <w:rFonts w:eastAsia="Calibri"/>
          <w:b/>
          <w:bCs/>
          <w:iCs/>
          <w:sz w:val="22"/>
          <w:szCs w:val="22"/>
        </w:rPr>
        <w:t xml:space="preserve"> Проверка перечня ДО</w:t>
      </w:r>
    </w:p>
    <w:p w14:paraId="7130BF64" w14:textId="77777777" w:rsidR="00957C59" w:rsidRDefault="00957C59" w:rsidP="00770A72">
      <w:pPr>
        <w:keepNext/>
        <w:spacing w:line="360" w:lineRule="auto"/>
        <w:ind w:firstLine="709"/>
        <w:jc w:val="center"/>
      </w:pPr>
      <w:r>
        <w:rPr>
          <w:noProof/>
        </w:rPr>
        <w:lastRenderedPageBreak/>
        <w:drawing>
          <wp:inline distT="0" distB="0" distL="0" distR="0" wp14:anchorId="092E2437" wp14:editId="1CD35EA2">
            <wp:extent cx="3873500" cy="3115362"/>
            <wp:effectExtent l="0" t="0" r="0" b="8890"/>
            <wp:docPr id="72" name="Рисунок 72" descr="Изображение выглядит как текст,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Изображение выглядит как текст, стол&#10;&#10;Автоматически созданное описание"/>
                    <pic:cNvPicPr/>
                  </pic:nvPicPr>
                  <pic:blipFill>
                    <a:blip r:embed="rId72"/>
                    <a:stretch>
                      <a:fillRect/>
                    </a:stretch>
                  </pic:blipFill>
                  <pic:spPr>
                    <a:xfrm>
                      <a:off x="0" y="0"/>
                      <a:ext cx="3877238" cy="3118368"/>
                    </a:xfrm>
                    <a:prstGeom prst="rect">
                      <a:avLst/>
                    </a:prstGeom>
                  </pic:spPr>
                </pic:pic>
              </a:graphicData>
            </a:graphic>
          </wp:inline>
        </w:drawing>
      </w:r>
    </w:p>
    <w:p w14:paraId="6377725B" w14:textId="1139BED9" w:rsidR="00957C59" w:rsidRPr="00770A72" w:rsidRDefault="00957C59" w:rsidP="00770A72">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68</w:t>
      </w:r>
      <w:r w:rsidRPr="00770A72">
        <w:rPr>
          <w:rFonts w:eastAsia="Calibri"/>
          <w:b/>
          <w:bCs/>
          <w:iCs/>
          <w:sz w:val="22"/>
          <w:szCs w:val="22"/>
        </w:rPr>
        <w:fldChar w:fldCharType="end"/>
      </w:r>
      <w:r w:rsidRPr="00770A72">
        <w:rPr>
          <w:rFonts w:eastAsia="Calibri"/>
          <w:b/>
          <w:bCs/>
          <w:iCs/>
          <w:sz w:val="22"/>
          <w:szCs w:val="22"/>
        </w:rPr>
        <w:t xml:space="preserve"> </w:t>
      </w:r>
      <w:r w:rsidRPr="009A5C15">
        <w:rPr>
          <w:rFonts w:eastAsia="Calibri"/>
          <w:b/>
          <w:bCs/>
          <w:iCs/>
          <w:sz w:val="22"/>
          <w:szCs w:val="22"/>
        </w:rPr>
        <w:t>Прикрепление файла к шаблону задания в разделе «Методические указания»</w:t>
      </w:r>
    </w:p>
    <w:p w14:paraId="2D32BE21" w14:textId="2F657CF4" w:rsidR="009A5C15" w:rsidRPr="009A5C15" w:rsidRDefault="00957C59" w:rsidP="009A5C15">
      <w:pPr>
        <w:spacing w:line="360" w:lineRule="auto"/>
        <w:ind w:firstLine="709"/>
        <w:jc w:val="both"/>
        <w:rPr>
          <w:lang w:eastAsia="en-US"/>
        </w:rPr>
      </w:pPr>
      <w:r>
        <w:rPr>
          <w:lang w:eastAsia="en-US"/>
        </w:rPr>
        <w:t>После этого нажимает кнопку «Сохранить».</w:t>
      </w:r>
      <w:r w:rsidR="009A5C15" w:rsidRPr="009A5C15">
        <w:rPr>
          <w:lang w:eastAsia="en-US"/>
        </w:rPr>
        <w:t xml:space="preserve"> </w:t>
      </w:r>
      <w:r>
        <w:rPr>
          <w:lang w:eastAsia="en-US"/>
        </w:rPr>
        <w:t>Затем переходит в паспорт шаблона и с помощью кнопки</w:t>
      </w:r>
      <w:r w:rsidR="009A5C15" w:rsidRPr="009A5C15">
        <w:rPr>
          <w:lang w:eastAsia="en-US"/>
        </w:rPr>
        <w:t xml:space="preserve"> «</w:t>
      </w:r>
      <w:r>
        <w:rPr>
          <w:lang w:eastAsia="en-US"/>
        </w:rPr>
        <w:t>Новые задания</w:t>
      </w:r>
      <w:r w:rsidR="009A5C15" w:rsidRPr="009A5C15">
        <w:rPr>
          <w:lang w:eastAsia="en-US"/>
        </w:rPr>
        <w:t>»</w:t>
      </w:r>
      <w:r>
        <w:rPr>
          <w:lang w:eastAsia="en-US"/>
        </w:rPr>
        <w:t xml:space="preserve"> создает задания.</w:t>
      </w:r>
    </w:p>
    <w:p w14:paraId="0EB4D43A" w14:textId="20A0E99F" w:rsidR="009A5C15" w:rsidRPr="009A5C15" w:rsidRDefault="00957C59" w:rsidP="009A5C15">
      <w:pPr>
        <w:keepNext/>
        <w:spacing w:line="360" w:lineRule="auto"/>
        <w:ind w:firstLine="709"/>
        <w:jc w:val="center"/>
        <w:rPr>
          <w:lang w:eastAsia="en-US"/>
        </w:rPr>
      </w:pPr>
      <w:r>
        <w:rPr>
          <w:noProof/>
        </w:rPr>
        <w:drawing>
          <wp:inline distT="0" distB="0" distL="0" distR="0" wp14:anchorId="582F4975" wp14:editId="2A013DE7">
            <wp:extent cx="3954463" cy="1961380"/>
            <wp:effectExtent l="0" t="0" r="8255" b="1270"/>
            <wp:docPr id="73" name="Рисунок 7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Изображение выглядит как текст&#10;&#10;Автоматически созданное описание"/>
                    <pic:cNvPicPr/>
                  </pic:nvPicPr>
                  <pic:blipFill>
                    <a:blip r:embed="rId73"/>
                    <a:stretch>
                      <a:fillRect/>
                    </a:stretch>
                  </pic:blipFill>
                  <pic:spPr>
                    <a:xfrm>
                      <a:off x="0" y="0"/>
                      <a:ext cx="3961195" cy="1964719"/>
                    </a:xfrm>
                    <a:prstGeom prst="rect">
                      <a:avLst/>
                    </a:prstGeom>
                  </pic:spPr>
                </pic:pic>
              </a:graphicData>
            </a:graphic>
          </wp:inline>
        </w:drawing>
      </w:r>
    </w:p>
    <w:p w14:paraId="4A3E7F8C" w14:textId="60BB7382" w:rsidR="009A5C15" w:rsidRDefault="009A5C15" w:rsidP="009A5C15">
      <w:pPr>
        <w:spacing w:before="60" w:after="300" w:line="360" w:lineRule="auto"/>
        <w:jc w:val="center"/>
        <w:rPr>
          <w:rFonts w:eastAsia="Calibri"/>
          <w:b/>
          <w:bCs/>
          <w:iCs/>
          <w:sz w:val="22"/>
          <w:szCs w:val="22"/>
        </w:rPr>
      </w:pPr>
      <w:bookmarkStart w:id="78" w:name="_Ref110256833"/>
      <w:r w:rsidRPr="009A5C15">
        <w:rPr>
          <w:rFonts w:eastAsia="Calibri"/>
          <w:b/>
          <w:bCs/>
          <w:iCs/>
          <w:sz w:val="22"/>
          <w:szCs w:val="22"/>
        </w:rPr>
        <w:t xml:space="preserve">Рисунок </w:t>
      </w:r>
      <w:r w:rsidRPr="009A5C15">
        <w:rPr>
          <w:rFonts w:eastAsia="Calibri"/>
          <w:b/>
          <w:bCs/>
          <w:iCs/>
          <w:sz w:val="22"/>
          <w:szCs w:val="22"/>
        </w:rPr>
        <w:fldChar w:fldCharType="begin"/>
      </w:r>
      <w:r w:rsidRPr="009A5C15">
        <w:rPr>
          <w:rFonts w:eastAsia="Calibri"/>
          <w:b/>
          <w:bCs/>
          <w:iCs/>
          <w:sz w:val="22"/>
          <w:szCs w:val="22"/>
        </w:rPr>
        <w:instrText xml:space="preserve"> SEQ Рисунок \* ARABIC </w:instrText>
      </w:r>
      <w:r w:rsidRPr="009A5C15">
        <w:rPr>
          <w:rFonts w:eastAsia="Calibri"/>
          <w:b/>
          <w:bCs/>
          <w:iCs/>
          <w:sz w:val="22"/>
          <w:szCs w:val="22"/>
        </w:rPr>
        <w:fldChar w:fldCharType="separate"/>
      </w:r>
      <w:r w:rsidR="009E56AE">
        <w:rPr>
          <w:rFonts w:eastAsia="Calibri"/>
          <w:b/>
          <w:bCs/>
          <w:iCs/>
          <w:noProof/>
          <w:sz w:val="22"/>
          <w:szCs w:val="22"/>
        </w:rPr>
        <w:t>69</w:t>
      </w:r>
      <w:r w:rsidRPr="009A5C15">
        <w:rPr>
          <w:rFonts w:eastAsia="Calibri"/>
          <w:b/>
          <w:bCs/>
          <w:iCs/>
          <w:sz w:val="22"/>
          <w:szCs w:val="22"/>
        </w:rPr>
        <w:fldChar w:fldCharType="end"/>
      </w:r>
      <w:bookmarkEnd w:id="78"/>
      <w:r w:rsidRPr="009A5C15">
        <w:rPr>
          <w:rFonts w:eastAsia="Calibri"/>
          <w:b/>
          <w:bCs/>
          <w:iCs/>
          <w:sz w:val="22"/>
          <w:szCs w:val="22"/>
        </w:rPr>
        <w:t xml:space="preserve"> П</w:t>
      </w:r>
      <w:r w:rsidR="00957C59">
        <w:rPr>
          <w:rFonts w:eastAsia="Calibri"/>
          <w:b/>
          <w:bCs/>
          <w:iCs/>
          <w:sz w:val="22"/>
          <w:szCs w:val="22"/>
        </w:rPr>
        <w:t>ереход в паспорт шаблона</w:t>
      </w:r>
    </w:p>
    <w:p w14:paraId="12DD7A4A" w14:textId="77777777" w:rsidR="003F2245" w:rsidRDefault="003F2245" w:rsidP="00770A72">
      <w:pPr>
        <w:keepNext/>
        <w:spacing w:before="60" w:after="300" w:line="360" w:lineRule="auto"/>
        <w:jc w:val="center"/>
      </w:pPr>
      <w:r>
        <w:rPr>
          <w:noProof/>
        </w:rPr>
        <w:lastRenderedPageBreak/>
        <w:drawing>
          <wp:inline distT="0" distB="0" distL="0" distR="0" wp14:anchorId="0EFBB332" wp14:editId="5E7EF823">
            <wp:extent cx="3192463" cy="2353994"/>
            <wp:effectExtent l="0" t="0" r="8255" b="8255"/>
            <wp:docPr id="74" name="Рисунок 74"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Изображение выглядит как текст&#10;&#10;Автоматически созданное описание"/>
                    <pic:cNvPicPr/>
                  </pic:nvPicPr>
                  <pic:blipFill>
                    <a:blip r:embed="rId74"/>
                    <a:stretch>
                      <a:fillRect/>
                    </a:stretch>
                  </pic:blipFill>
                  <pic:spPr>
                    <a:xfrm>
                      <a:off x="0" y="0"/>
                      <a:ext cx="3194347" cy="2355383"/>
                    </a:xfrm>
                    <a:prstGeom prst="rect">
                      <a:avLst/>
                    </a:prstGeom>
                  </pic:spPr>
                </pic:pic>
              </a:graphicData>
            </a:graphic>
          </wp:inline>
        </w:drawing>
      </w:r>
    </w:p>
    <w:p w14:paraId="6339A116" w14:textId="6248EFB6" w:rsidR="00957C59" w:rsidRPr="009A5C15" w:rsidRDefault="003F2245" w:rsidP="003F2245">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70</w:t>
      </w:r>
      <w:r w:rsidRPr="00770A72">
        <w:rPr>
          <w:rFonts w:eastAsia="Calibri"/>
          <w:b/>
          <w:bCs/>
          <w:iCs/>
          <w:sz w:val="22"/>
          <w:szCs w:val="22"/>
        </w:rPr>
        <w:fldChar w:fldCharType="end"/>
      </w:r>
      <w:r w:rsidRPr="00770A72">
        <w:rPr>
          <w:rFonts w:eastAsia="Calibri"/>
          <w:b/>
          <w:bCs/>
          <w:iCs/>
          <w:sz w:val="22"/>
          <w:szCs w:val="22"/>
        </w:rPr>
        <w:t xml:space="preserve"> Создание заданий </w:t>
      </w:r>
    </w:p>
    <w:p w14:paraId="5AB00CD4" w14:textId="12297110" w:rsidR="009A5C15" w:rsidRPr="009A5C15" w:rsidRDefault="009A5C15" w:rsidP="009A5C15">
      <w:pPr>
        <w:keepNext/>
        <w:numPr>
          <w:ilvl w:val="4"/>
          <w:numId w:val="2"/>
        </w:numPr>
        <w:spacing w:before="240" w:after="60"/>
        <w:outlineLvl w:val="0"/>
        <w:rPr>
          <w:b/>
          <w:bCs/>
          <w:kern w:val="32"/>
        </w:rPr>
      </w:pPr>
      <w:bookmarkStart w:id="79" w:name="_Toc110256751"/>
      <w:bookmarkStart w:id="80" w:name="_Toc110258921"/>
      <w:bookmarkStart w:id="81" w:name="_Toc110259328"/>
      <w:bookmarkStart w:id="82" w:name="_Toc110259976"/>
      <w:bookmarkStart w:id="83" w:name="_Toc110260106"/>
      <w:bookmarkStart w:id="84" w:name="_Toc110260236"/>
      <w:bookmarkStart w:id="85" w:name="_Toc110260366"/>
      <w:bookmarkStart w:id="86" w:name="_Toc110260504"/>
      <w:bookmarkStart w:id="87" w:name="_Toc110260644"/>
      <w:bookmarkStart w:id="88" w:name="_Toc110260795"/>
      <w:bookmarkStart w:id="89" w:name="_Toc110261133"/>
      <w:bookmarkStart w:id="90" w:name="_Toc110261544"/>
      <w:bookmarkStart w:id="91" w:name="_Toc110261922"/>
      <w:bookmarkStart w:id="92" w:name="_Toc110262239"/>
      <w:bookmarkStart w:id="93" w:name="_Toc110262489"/>
      <w:bookmarkStart w:id="94" w:name="_Toc110263050"/>
      <w:bookmarkStart w:id="95" w:name="_Toc110263289"/>
      <w:bookmarkStart w:id="96" w:name="_Toc110264236"/>
      <w:bookmarkStart w:id="97" w:name="_Toc110264237"/>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r w:rsidRPr="009A5C15">
        <w:rPr>
          <w:b/>
          <w:bCs/>
          <w:kern w:val="32"/>
        </w:rPr>
        <w:t xml:space="preserve">Координатор по рискам ДО </w:t>
      </w:r>
      <w:r w:rsidR="00FB3398">
        <w:rPr>
          <w:b/>
          <w:bCs/>
          <w:kern w:val="32"/>
        </w:rPr>
        <w:t xml:space="preserve">заполняет и </w:t>
      </w:r>
      <w:r w:rsidRPr="009A5C15">
        <w:rPr>
          <w:b/>
          <w:bCs/>
          <w:kern w:val="32"/>
        </w:rPr>
        <w:t>формирует</w:t>
      </w:r>
      <w:r w:rsidR="00FB3398">
        <w:rPr>
          <w:b/>
          <w:bCs/>
          <w:kern w:val="32"/>
        </w:rPr>
        <w:t xml:space="preserve"> </w:t>
      </w:r>
      <w:r w:rsidRPr="009A5C15">
        <w:rPr>
          <w:b/>
          <w:bCs/>
          <w:kern w:val="32"/>
        </w:rPr>
        <w:t>план мероприятий</w:t>
      </w:r>
      <w:bookmarkEnd w:id="97"/>
    </w:p>
    <w:p w14:paraId="74B28A48" w14:textId="09AE7A44" w:rsidR="003F2245" w:rsidRDefault="009A5C15" w:rsidP="009A5C15">
      <w:pPr>
        <w:spacing w:line="360" w:lineRule="auto"/>
        <w:ind w:firstLine="709"/>
        <w:jc w:val="both"/>
        <w:rPr>
          <w:lang w:eastAsia="en-US"/>
        </w:rPr>
      </w:pPr>
      <w:r w:rsidRPr="009A5C15">
        <w:rPr>
          <w:lang w:eastAsia="en-US"/>
        </w:rPr>
        <w:t>Координатор по рискам ДО получает уведомление, переходит в задани</w:t>
      </w:r>
      <w:r w:rsidR="003F2245">
        <w:rPr>
          <w:lang w:eastAsia="en-US"/>
        </w:rPr>
        <w:t>е</w:t>
      </w:r>
      <w:r w:rsidRPr="009A5C15">
        <w:rPr>
          <w:lang w:eastAsia="en-US"/>
        </w:rPr>
        <w:t xml:space="preserve"> сбора</w:t>
      </w:r>
      <w:r w:rsidR="003F2245">
        <w:rPr>
          <w:lang w:eastAsia="en-US"/>
        </w:rPr>
        <w:t xml:space="preserve"> и открывает </w:t>
      </w:r>
      <w:proofErr w:type="spellStart"/>
      <w:r w:rsidR="003F2245">
        <w:rPr>
          <w:lang w:eastAsia="en-US"/>
        </w:rPr>
        <w:t>дашборд</w:t>
      </w:r>
      <w:proofErr w:type="spellEnd"/>
      <w:r w:rsidR="003F2245">
        <w:rPr>
          <w:lang w:eastAsia="en-US"/>
        </w:rPr>
        <w:t xml:space="preserve"> «Заполнение Плана мероприятий по управлению типовым риском бух. отчётность»:</w:t>
      </w:r>
      <w:r w:rsidRPr="009A5C15">
        <w:rPr>
          <w:lang w:eastAsia="en-US"/>
        </w:rPr>
        <w:t xml:space="preserve"> </w:t>
      </w:r>
    </w:p>
    <w:p w14:paraId="56718963" w14:textId="77777777" w:rsidR="003F2245" w:rsidRDefault="003F2245" w:rsidP="00770A72">
      <w:pPr>
        <w:keepNext/>
        <w:spacing w:line="360" w:lineRule="auto"/>
        <w:ind w:firstLine="709"/>
        <w:jc w:val="center"/>
      </w:pPr>
      <w:r>
        <w:rPr>
          <w:noProof/>
        </w:rPr>
        <w:drawing>
          <wp:inline distT="0" distB="0" distL="0" distR="0" wp14:anchorId="041FC597" wp14:editId="79C5172A">
            <wp:extent cx="5340350" cy="1933486"/>
            <wp:effectExtent l="0" t="0" r="0" b="0"/>
            <wp:docPr id="75" name="Рисунок 7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Изображение выглядит как текст&#10;&#10;Автоматически созданное описание"/>
                    <pic:cNvPicPr/>
                  </pic:nvPicPr>
                  <pic:blipFill>
                    <a:blip r:embed="rId75"/>
                    <a:stretch>
                      <a:fillRect/>
                    </a:stretch>
                  </pic:blipFill>
                  <pic:spPr>
                    <a:xfrm>
                      <a:off x="0" y="0"/>
                      <a:ext cx="5344077" cy="1934835"/>
                    </a:xfrm>
                    <a:prstGeom prst="rect">
                      <a:avLst/>
                    </a:prstGeom>
                  </pic:spPr>
                </pic:pic>
              </a:graphicData>
            </a:graphic>
          </wp:inline>
        </w:drawing>
      </w:r>
    </w:p>
    <w:p w14:paraId="23E0C837" w14:textId="34CA64E0" w:rsidR="00DB1EE2" w:rsidRDefault="003F2245" w:rsidP="003F2245">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71</w:t>
      </w:r>
      <w:r w:rsidRPr="00770A72">
        <w:rPr>
          <w:rFonts w:eastAsia="Calibri"/>
          <w:b/>
          <w:bCs/>
          <w:iCs/>
          <w:sz w:val="22"/>
          <w:szCs w:val="22"/>
        </w:rPr>
        <w:fldChar w:fldCharType="end"/>
      </w:r>
      <w:r w:rsidRPr="00770A72">
        <w:rPr>
          <w:rFonts w:eastAsia="Calibri"/>
          <w:b/>
          <w:bCs/>
          <w:iCs/>
          <w:sz w:val="22"/>
          <w:szCs w:val="22"/>
        </w:rPr>
        <w:t xml:space="preserve"> Открытие задания</w:t>
      </w:r>
    </w:p>
    <w:p w14:paraId="30EFD4A2" w14:textId="103A1135" w:rsidR="003F2245" w:rsidRDefault="003F2245" w:rsidP="003F2245">
      <w:pPr>
        <w:spacing w:line="360" w:lineRule="auto"/>
        <w:ind w:firstLine="709"/>
        <w:jc w:val="both"/>
        <w:rPr>
          <w:lang w:eastAsia="en-US"/>
        </w:rPr>
      </w:pPr>
      <w:r w:rsidRPr="00770A72">
        <w:rPr>
          <w:lang w:eastAsia="en-US"/>
        </w:rPr>
        <w:t>Также из задания можно открыть приложенное методическое пособие – необходимо нажать на него и файл выгрузится:</w:t>
      </w:r>
    </w:p>
    <w:p w14:paraId="6736B4CB" w14:textId="77777777" w:rsidR="003F2245" w:rsidRDefault="003F2245" w:rsidP="00770A72">
      <w:pPr>
        <w:keepNext/>
        <w:spacing w:line="360" w:lineRule="auto"/>
        <w:ind w:firstLine="709"/>
        <w:jc w:val="center"/>
      </w:pPr>
      <w:r>
        <w:rPr>
          <w:noProof/>
        </w:rPr>
        <w:lastRenderedPageBreak/>
        <w:drawing>
          <wp:inline distT="0" distB="0" distL="0" distR="0" wp14:anchorId="7B045895" wp14:editId="18BC12A1">
            <wp:extent cx="3617820" cy="4052887"/>
            <wp:effectExtent l="0" t="0" r="1905" b="5080"/>
            <wp:docPr id="76" name="Рисунок 76"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Изображение выглядит как текст&#10;&#10;Автоматически созданное описание"/>
                    <pic:cNvPicPr/>
                  </pic:nvPicPr>
                  <pic:blipFill>
                    <a:blip r:embed="rId76"/>
                    <a:stretch>
                      <a:fillRect/>
                    </a:stretch>
                  </pic:blipFill>
                  <pic:spPr>
                    <a:xfrm>
                      <a:off x="0" y="0"/>
                      <a:ext cx="3619488" cy="4054755"/>
                    </a:xfrm>
                    <a:prstGeom prst="rect">
                      <a:avLst/>
                    </a:prstGeom>
                  </pic:spPr>
                </pic:pic>
              </a:graphicData>
            </a:graphic>
          </wp:inline>
        </w:drawing>
      </w:r>
    </w:p>
    <w:p w14:paraId="1EB2E570" w14:textId="205CE85C" w:rsidR="003F2245" w:rsidRPr="00770A72" w:rsidRDefault="003F2245" w:rsidP="00770A72">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72</w:t>
      </w:r>
      <w:r w:rsidRPr="00770A72">
        <w:rPr>
          <w:rFonts w:eastAsia="Calibri"/>
          <w:b/>
          <w:bCs/>
          <w:iCs/>
          <w:sz w:val="22"/>
          <w:szCs w:val="22"/>
        </w:rPr>
        <w:fldChar w:fldCharType="end"/>
      </w:r>
      <w:r w:rsidRPr="00770A72">
        <w:rPr>
          <w:rFonts w:eastAsia="Calibri"/>
          <w:b/>
          <w:bCs/>
          <w:iCs/>
          <w:sz w:val="22"/>
          <w:szCs w:val="22"/>
        </w:rPr>
        <w:t xml:space="preserve"> Методические указания</w:t>
      </w:r>
    </w:p>
    <w:p w14:paraId="4322D58B" w14:textId="71B7DC5F" w:rsidR="00DB1EE2" w:rsidRDefault="003F2245" w:rsidP="00770A72">
      <w:pPr>
        <w:spacing w:line="360" w:lineRule="auto"/>
        <w:ind w:firstLine="709"/>
        <w:jc w:val="both"/>
        <w:rPr>
          <w:lang w:eastAsia="en-US"/>
        </w:rPr>
      </w:pPr>
      <w:r>
        <w:rPr>
          <w:lang w:eastAsia="en-US"/>
        </w:rPr>
        <w:t xml:space="preserve">В </w:t>
      </w:r>
      <w:proofErr w:type="spellStart"/>
      <w:r>
        <w:rPr>
          <w:lang w:eastAsia="en-US"/>
        </w:rPr>
        <w:t>дашборде</w:t>
      </w:r>
      <w:proofErr w:type="spellEnd"/>
      <w:r>
        <w:rPr>
          <w:lang w:eastAsia="en-US"/>
        </w:rPr>
        <w:t xml:space="preserve"> «Заполнение Плана мероприятий по управлению типовым риском бух. отчётност</w:t>
      </w:r>
      <w:r w:rsidR="00FB3398">
        <w:rPr>
          <w:lang w:eastAsia="en-US"/>
        </w:rPr>
        <w:t>и</w:t>
      </w:r>
      <w:r>
        <w:rPr>
          <w:lang w:eastAsia="en-US"/>
        </w:rPr>
        <w:t>»</w:t>
      </w:r>
      <w:r w:rsidR="0037746F">
        <w:rPr>
          <w:lang w:eastAsia="en-US"/>
        </w:rPr>
        <w:t xml:space="preserve"> необходимо выбрать фактор, по которому необходимо внести мероприятие</w:t>
      </w:r>
      <w:r w:rsidR="00FE0F6A">
        <w:rPr>
          <w:lang w:eastAsia="en-US"/>
        </w:rPr>
        <w:t xml:space="preserve"> – его можно скопировать из методического пособия и вставить в поиск</w:t>
      </w:r>
      <w:r w:rsidR="0037746F">
        <w:rPr>
          <w:lang w:eastAsia="en-US"/>
        </w:rPr>
        <w:t>:</w:t>
      </w:r>
      <w:r>
        <w:rPr>
          <w:lang w:eastAsia="en-US"/>
        </w:rPr>
        <w:t xml:space="preserve"> </w:t>
      </w:r>
    </w:p>
    <w:p w14:paraId="1A95B2A9" w14:textId="791CF11C" w:rsidR="003F2245" w:rsidRDefault="00FE0F6A" w:rsidP="00770A72">
      <w:pPr>
        <w:keepNext/>
        <w:jc w:val="center"/>
      </w:pPr>
      <w:r>
        <w:rPr>
          <w:noProof/>
        </w:rPr>
        <w:drawing>
          <wp:inline distT="0" distB="0" distL="0" distR="0" wp14:anchorId="665AC4C4" wp14:editId="1E267F1F">
            <wp:extent cx="5940425" cy="1558290"/>
            <wp:effectExtent l="0" t="0" r="3175" b="381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940425" cy="1558290"/>
                    </a:xfrm>
                    <a:prstGeom prst="rect">
                      <a:avLst/>
                    </a:prstGeom>
                  </pic:spPr>
                </pic:pic>
              </a:graphicData>
            </a:graphic>
          </wp:inline>
        </w:drawing>
      </w:r>
    </w:p>
    <w:p w14:paraId="3754E481" w14:textId="55F327E9" w:rsidR="003F2245" w:rsidRDefault="003F2245" w:rsidP="003F2245">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73</w:t>
      </w:r>
      <w:r w:rsidRPr="00770A72">
        <w:rPr>
          <w:rFonts w:eastAsia="Calibri"/>
          <w:b/>
          <w:bCs/>
          <w:iCs/>
          <w:sz w:val="22"/>
          <w:szCs w:val="22"/>
        </w:rPr>
        <w:fldChar w:fldCharType="end"/>
      </w:r>
      <w:r w:rsidRPr="00770A72">
        <w:rPr>
          <w:rFonts w:eastAsia="Calibri"/>
          <w:b/>
          <w:bCs/>
          <w:iCs/>
          <w:sz w:val="22"/>
          <w:szCs w:val="22"/>
        </w:rPr>
        <w:t xml:space="preserve"> Выбор фактора</w:t>
      </w:r>
    </w:p>
    <w:p w14:paraId="5C47B084" w14:textId="37377CF1" w:rsidR="0037746F" w:rsidRPr="00770A72" w:rsidRDefault="00FE0F6A" w:rsidP="00770A72">
      <w:pPr>
        <w:spacing w:line="360" w:lineRule="auto"/>
        <w:ind w:firstLine="709"/>
        <w:jc w:val="both"/>
        <w:rPr>
          <w:lang w:eastAsia="en-US"/>
        </w:rPr>
      </w:pPr>
      <w:r w:rsidRPr="00770A72">
        <w:rPr>
          <w:lang w:eastAsia="en-US"/>
        </w:rPr>
        <w:t>Затем необходимо добавить строку:</w:t>
      </w:r>
    </w:p>
    <w:p w14:paraId="29A817EF" w14:textId="77777777" w:rsidR="00FE0F6A" w:rsidRDefault="00FE0F6A" w:rsidP="00770A72">
      <w:pPr>
        <w:keepNext/>
        <w:spacing w:before="60" w:after="300" w:line="360" w:lineRule="auto"/>
      </w:pPr>
      <w:r>
        <w:rPr>
          <w:noProof/>
        </w:rPr>
        <w:lastRenderedPageBreak/>
        <w:drawing>
          <wp:inline distT="0" distB="0" distL="0" distR="0" wp14:anchorId="6F0D94B6" wp14:editId="6E68AF08">
            <wp:extent cx="5940425" cy="3383915"/>
            <wp:effectExtent l="0" t="0" r="3175" b="698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0425" cy="3383915"/>
                    </a:xfrm>
                    <a:prstGeom prst="rect">
                      <a:avLst/>
                    </a:prstGeom>
                  </pic:spPr>
                </pic:pic>
              </a:graphicData>
            </a:graphic>
          </wp:inline>
        </w:drawing>
      </w:r>
    </w:p>
    <w:p w14:paraId="2CE948DF" w14:textId="6D0A626C" w:rsidR="00FE0F6A" w:rsidRDefault="00FE0F6A" w:rsidP="00FE0F6A">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74</w:t>
      </w:r>
      <w:r w:rsidRPr="00770A72">
        <w:rPr>
          <w:rFonts w:eastAsia="Calibri"/>
          <w:b/>
          <w:bCs/>
          <w:iCs/>
          <w:sz w:val="22"/>
          <w:szCs w:val="22"/>
        </w:rPr>
        <w:fldChar w:fldCharType="end"/>
      </w:r>
      <w:r w:rsidRPr="00770A72">
        <w:rPr>
          <w:rFonts w:eastAsia="Calibri"/>
          <w:b/>
          <w:bCs/>
          <w:iCs/>
          <w:sz w:val="22"/>
          <w:szCs w:val="22"/>
        </w:rPr>
        <w:t xml:space="preserve"> Добавление записи</w:t>
      </w:r>
    </w:p>
    <w:p w14:paraId="72236FCE" w14:textId="72B5976B" w:rsidR="00FE0F6A" w:rsidRDefault="00FE0F6A" w:rsidP="00FE0F6A">
      <w:pPr>
        <w:spacing w:line="360" w:lineRule="auto"/>
        <w:ind w:firstLine="709"/>
        <w:jc w:val="both"/>
        <w:rPr>
          <w:lang w:eastAsia="en-US"/>
        </w:rPr>
      </w:pPr>
      <w:r w:rsidRPr="00770A72">
        <w:rPr>
          <w:lang w:eastAsia="en-US"/>
        </w:rPr>
        <w:t>И внести данные по мероприяти</w:t>
      </w:r>
      <w:r>
        <w:rPr>
          <w:lang w:eastAsia="en-US"/>
        </w:rPr>
        <w:t>я</w:t>
      </w:r>
      <w:r w:rsidRPr="00770A72">
        <w:rPr>
          <w:lang w:eastAsia="en-US"/>
        </w:rPr>
        <w:t>м:</w:t>
      </w:r>
    </w:p>
    <w:p w14:paraId="7E36AC09" w14:textId="77777777" w:rsidR="00FE0F6A" w:rsidRDefault="00FE0F6A" w:rsidP="00770A72">
      <w:pPr>
        <w:keepNext/>
        <w:spacing w:line="360" w:lineRule="auto"/>
        <w:ind w:firstLine="709"/>
        <w:jc w:val="center"/>
      </w:pPr>
      <w:r>
        <w:rPr>
          <w:noProof/>
        </w:rPr>
        <w:drawing>
          <wp:inline distT="0" distB="0" distL="0" distR="0" wp14:anchorId="63725478" wp14:editId="751B034F">
            <wp:extent cx="5940425" cy="989330"/>
            <wp:effectExtent l="0" t="0" r="3175" b="1270"/>
            <wp:docPr id="79" name="Рисунок 7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descr="Изображение выглядит как текст&#10;&#10;Автоматически созданное описание"/>
                    <pic:cNvPicPr/>
                  </pic:nvPicPr>
                  <pic:blipFill>
                    <a:blip r:embed="rId79"/>
                    <a:stretch>
                      <a:fillRect/>
                    </a:stretch>
                  </pic:blipFill>
                  <pic:spPr>
                    <a:xfrm>
                      <a:off x="0" y="0"/>
                      <a:ext cx="5940425" cy="989330"/>
                    </a:xfrm>
                    <a:prstGeom prst="rect">
                      <a:avLst/>
                    </a:prstGeom>
                  </pic:spPr>
                </pic:pic>
              </a:graphicData>
            </a:graphic>
          </wp:inline>
        </w:drawing>
      </w:r>
    </w:p>
    <w:p w14:paraId="3B7EDE88" w14:textId="30DE82C3" w:rsidR="00FE0F6A" w:rsidRDefault="00FE0F6A" w:rsidP="00FE0F6A">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75</w:t>
      </w:r>
      <w:r w:rsidRPr="00770A72">
        <w:rPr>
          <w:rFonts w:eastAsia="Calibri"/>
          <w:b/>
          <w:bCs/>
          <w:iCs/>
          <w:sz w:val="22"/>
          <w:szCs w:val="22"/>
        </w:rPr>
        <w:fldChar w:fldCharType="end"/>
      </w:r>
      <w:r w:rsidRPr="00770A72">
        <w:rPr>
          <w:rFonts w:eastAsia="Calibri"/>
          <w:b/>
          <w:bCs/>
          <w:iCs/>
          <w:sz w:val="22"/>
          <w:szCs w:val="22"/>
        </w:rPr>
        <w:t xml:space="preserve"> Заполнение данных по мероприяти</w:t>
      </w:r>
      <w:r>
        <w:rPr>
          <w:rFonts w:eastAsia="Calibri"/>
          <w:b/>
          <w:bCs/>
          <w:iCs/>
          <w:sz w:val="22"/>
          <w:szCs w:val="22"/>
        </w:rPr>
        <w:t>я</w:t>
      </w:r>
      <w:r w:rsidRPr="00770A72">
        <w:rPr>
          <w:rFonts w:eastAsia="Calibri"/>
          <w:b/>
          <w:bCs/>
          <w:iCs/>
          <w:sz w:val="22"/>
          <w:szCs w:val="22"/>
        </w:rPr>
        <w:t>м</w:t>
      </w:r>
    </w:p>
    <w:p w14:paraId="1C82488D" w14:textId="77777777" w:rsidR="00FE0F6A" w:rsidRDefault="00FE0F6A" w:rsidP="00FE0F6A">
      <w:pPr>
        <w:spacing w:line="360" w:lineRule="auto"/>
        <w:ind w:firstLine="709"/>
        <w:jc w:val="both"/>
        <w:rPr>
          <w:lang w:eastAsia="en-US"/>
        </w:rPr>
      </w:pPr>
      <w:r w:rsidRPr="00770A72">
        <w:rPr>
          <w:lang w:eastAsia="en-US"/>
        </w:rPr>
        <w:t>Для ввода следующего мероприятия необходимо снова добавить строку</w:t>
      </w:r>
      <w:r>
        <w:rPr>
          <w:lang w:eastAsia="en-US"/>
        </w:rPr>
        <w:t xml:space="preserve"> и ввести данные. </w:t>
      </w:r>
    </w:p>
    <w:p w14:paraId="573C88E8" w14:textId="3FE6EF37" w:rsidR="00FE0F6A" w:rsidRDefault="00FE0F6A" w:rsidP="00FE0F6A">
      <w:pPr>
        <w:spacing w:line="360" w:lineRule="auto"/>
        <w:ind w:firstLine="709"/>
        <w:jc w:val="both"/>
        <w:rPr>
          <w:lang w:eastAsia="en-US"/>
        </w:rPr>
      </w:pPr>
      <w:r>
        <w:rPr>
          <w:lang w:eastAsia="en-US"/>
        </w:rPr>
        <w:t>Для ввода мероприятий по другому фактору необходимо перевыбрать нужных фактор.</w:t>
      </w:r>
    </w:p>
    <w:p w14:paraId="1973EBB9" w14:textId="6E5CFE6F" w:rsidR="00FE0F6A" w:rsidRDefault="00FE0F6A" w:rsidP="00FE0F6A">
      <w:pPr>
        <w:spacing w:line="360" w:lineRule="auto"/>
        <w:ind w:firstLine="709"/>
        <w:jc w:val="both"/>
        <w:rPr>
          <w:lang w:eastAsia="en-US"/>
        </w:rPr>
      </w:pPr>
      <w:r>
        <w:rPr>
          <w:lang w:eastAsia="en-US"/>
        </w:rPr>
        <w:t xml:space="preserve">После заполнения данных можно перейти в </w:t>
      </w:r>
      <w:proofErr w:type="spellStart"/>
      <w:r>
        <w:rPr>
          <w:lang w:eastAsia="en-US"/>
        </w:rPr>
        <w:t>дашборд</w:t>
      </w:r>
      <w:proofErr w:type="spellEnd"/>
      <w:r>
        <w:rPr>
          <w:lang w:eastAsia="en-US"/>
        </w:rPr>
        <w:t xml:space="preserve"> «</w:t>
      </w:r>
      <w:r>
        <w:t xml:space="preserve">Выгрузка плана мероприятий </w:t>
      </w:r>
      <w:r>
        <w:rPr>
          <w:lang w:eastAsia="en-US"/>
        </w:rPr>
        <w:t>по управлению типовым риском бух. отчётность»:</w:t>
      </w:r>
    </w:p>
    <w:p w14:paraId="2DE10B9F" w14:textId="77777777" w:rsidR="00FE0F6A" w:rsidRDefault="00FE0F6A" w:rsidP="00770A72">
      <w:pPr>
        <w:keepNext/>
        <w:spacing w:line="360" w:lineRule="auto"/>
        <w:ind w:firstLine="709"/>
        <w:jc w:val="center"/>
      </w:pPr>
      <w:r>
        <w:rPr>
          <w:noProof/>
        </w:rPr>
        <w:lastRenderedPageBreak/>
        <w:drawing>
          <wp:inline distT="0" distB="0" distL="0" distR="0" wp14:anchorId="14E60E35" wp14:editId="009C731F">
            <wp:extent cx="4164013" cy="2677788"/>
            <wp:effectExtent l="0" t="0" r="8255" b="8890"/>
            <wp:docPr id="81" name="Рисунок 8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descr="Изображение выглядит как текст&#10;&#10;Автоматически созданное описание"/>
                    <pic:cNvPicPr/>
                  </pic:nvPicPr>
                  <pic:blipFill>
                    <a:blip r:embed="rId80"/>
                    <a:stretch>
                      <a:fillRect/>
                    </a:stretch>
                  </pic:blipFill>
                  <pic:spPr>
                    <a:xfrm>
                      <a:off x="0" y="0"/>
                      <a:ext cx="4169220" cy="2681137"/>
                    </a:xfrm>
                    <a:prstGeom prst="rect">
                      <a:avLst/>
                    </a:prstGeom>
                  </pic:spPr>
                </pic:pic>
              </a:graphicData>
            </a:graphic>
          </wp:inline>
        </w:drawing>
      </w:r>
    </w:p>
    <w:p w14:paraId="4818FD24" w14:textId="2B881ED1" w:rsidR="00FE0F6A" w:rsidRDefault="00FE0F6A" w:rsidP="00FE0F6A">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76</w:t>
      </w:r>
      <w:r w:rsidRPr="00770A72">
        <w:rPr>
          <w:rFonts w:eastAsia="Calibri"/>
          <w:b/>
          <w:bCs/>
          <w:iCs/>
          <w:sz w:val="22"/>
          <w:szCs w:val="22"/>
        </w:rPr>
        <w:fldChar w:fldCharType="end"/>
      </w:r>
      <w:r w:rsidRPr="00770A72">
        <w:rPr>
          <w:rFonts w:eastAsia="Calibri"/>
          <w:b/>
          <w:bCs/>
          <w:iCs/>
          <w:sz w:val="22"/>
          <w:szCs w:val="22"/>
        </w:rPr>
        <w:t xml:space="preserve"> Выгрузка плана мероприятий</w:t>
      </w:r>
    </w:p>
    <w:p w14:paraId="33DEC601" w14:textId="6E4AC460" w:rsidR="00FE0F6A" w:rsidRPr="00770A72" w:rsidRDefault="00FE0F6A" w:rsidP="00770A72">
      <w:pPr>
        <w:spacing w:line="360" w:lineRule="auto"/>
        <w:ind w:firstLine="709"/>
        <w:jc w:val="both"/>
        <w:rPr>
          <w:lang w:eastAsia="en-US"/>
        </w:rPr>
      </w:pPr>
      <w:r w:rsidRPr="00770A72">
        <w:rPr>
          <w:lang w:eastAsia="en-US"/>
        </w:rPr>
        <w:t xml:space="preserve">Из данного </w:t>
      </w:r>
      <w:proofErr w:type="spellStart"/>
      <w:r w:rsidRPr="00770A72">
        <w:rPr>
          <w:lang w:eastAsia="en-US"/>
        </w:rPr>
        <w:t>дашборда</w:t>
      </w:r>
      <w:proofErr w:type="spellEnd"/>
      <w:r w:rsidRPr="00770A72">
        <w:rPr>
          <w:lang w:eastAsia="en-US"/>
        </w:rPr>
        <w:t xml:space="preserve"> по кнопке «Выгрузка Плана мероприятий»</w:t>
      </w:r>
      <w:r w:rsidR="00BD694A" w:rsidRPr="00770A72">
        <w:rPr>
          <w:lang w:eastAsia="en-US"/>
        </w:rPr>
        <w:t xml:space="preserve"> выгрузится файл в форм</w:t>
      </w:r>
      <w:r w:rsidR="00FB3398">
        <w:rPr>
          <w:lang w:eastAsia="en-US"/>
        </w:rPr>
        <w:t>ате</w:t>
      </w:r>
      <w:r w:rsidR="00BD694A" w:rsidRPr="00770A72">
        <w:rPr>
          <w:lang w:eastAsia="en-US"/>
        </w:rPr>
        <w:t xml:space="preserve"> Excel с перечнем всех веденных мероприятий по риску:</w:t>
      </w:r>
    </w:p>
    <w:p w14:paraId="149350CF" w14:textId="77777777" w:rsidR="00FE0F6A" w:rsidRDefault="00FE0F6A" w:rsidP="00770A72">
      <w:pPr>
        <w:keepNext/>
        <w:spacing w:before="60" w:after="300" w:line="360" w:lineRule="auto"/>
      </w:pPr>
      <w:r>
        <w:rPr>
          <w:noProof/>
        </w:rPr>
        <w:drawing>
          <wp:inline distT="0" distB="0" distL="0" distR="0" wp14:anchorId="63AFA4C7" wp14:editId="10A8120A">
            <wp:extent cx="5940425" cy="674370"/>
            <wp:effectExtent l="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0425" cy="674370"/>
                    </a:xfrm>
                    <a:prstGeom prst="rect">
                      <a:avLst/>
                    </a:prstGeom>
                  </pic:spPr>
                </pic:pic>
              </a:graphicData>
            </a:graphic>
          </wp:inline>
        </w:drawing>
      </w:r>
    </w:p>
    <w:p w14:paraId="4C640C6A" w14:textId="2F44455F" w:rsidR="00FE0F6A" w:rsidRDefault="00FE0F6A" w:rsidP="00FE0F6A">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77</w:t>
      </w:r>
      <w:r w:rsidRPr="00770A72">
        <w:rPr>
          <w:rFonts w:eastAsia="Calibri"/>
          <w:b/>
          <w:bCs/>
          <w:iCs/>
          <w:sz w:val="22"/>
          <w:szCs w:val="22"/>
        </w:rPr>
        <w:fldChar w:fldCharType="end"/>
      </w:r>
      <w:r w:rsidRPr="00770A72">
        <w:rPr>
          <w:rFonts w:eastAsia="Calibri"/>
          <w:b/>
          <w:bCs/>
          <w:iCs/>
          <w:sz w:val="22"/>
          <w:szCs w:val="22"/>
        </w:rPr>
        <w:t xml:space="preserve"> Выгрузка Плана мероприятий</w:t>
      </w:r>
    </w:p>
    <w:p w14:paraId="77401E18" w14:textId="1AE2183F" w:rsidR="00BD694A" w:rsidRDefault="00BD694A">
      <w:pPr>
        <w:spacing w:line="360" w:lineRule="auto"/>
        <w:ind w:firstLine="709"/>
        <w:jc w:val="both"/>
        <w:rPr>
          <w:lang w:eastAsia="en-US"/>
        </w:rPr>
      </w:pPr>
      <w:r w:rsidRPr="00770A72">
        <w:rPr>
          <w:lang w:eastAsia="en-US"/>
        </w:rPr>
        <w:t>Процессы отправки задания на согласование и утверждение аналогичны процессам</w:t>
      </w:r>
      <w:r w:rsidR="00FB3398">
        <w:rPr>
          <w:lang w:eastAsia="en-US"/>
        </w:rPr>
        <w:t>,</w:t>
      </w:r>
      <w:r w:rsidRPr="00770A72">
        <w:rPr>
          <w:lang w:eastAsia="en-US"/>
        </w:rPr>
        <w:t xml:space="preserve"> описанным в разделах </w:t>
      </w:r>
      <w:hyperlink w:anchor="_Координатор_по_рискам_1" w:history="1">
        <w:r w:rsidRPr="00BD694A">
          <w:rPr>
            <w:rStyle w:val="ae"/>
            <w:lang w:eastAsia="en-US"/>
          </w:rPr>
          <w:t>Координатор по рискам ДО отправляет задание на согласование</w:t>
        </w:r>
      </w:hyperlink>
      <w:r>
        <w:rPr>
          <w:lang w:eastAsia="en-US"/>
        </w:rPr>
        <w:t xml:space="preserve">, </w:t>
      </w:r>
      <w:hyperlink w:anchor="_Работник_ДВКУР_(Куратор_2" w:history="1">
        <w:r w:rsidRPr="00BD694A">
          <w:rPr>
            <w:rStyle w:val="ae"/>
            <w:lang w:eastAsia="en-US"/>
          </w:rPr>
          <w:t>Работник ДВКУР (Куратор ДО) согласовывает задание на создание паспорта типового риска или отправляет на доработку</w:t>
        </w:r>
      </w:hyperlink>
      <w:r>
        <w:rPr>
          <w:lang w:eastAsia="en-US"/>
        </w:rPr>
        <w:t xml:space="preserve">, </w:t>
      </w:r>
      <w:hyperlink w:anchor="_Координатор_по_рискам_3" w:history="1">
        <w:r w:rsidRPr="00BD694A">
          <w:rPr>
            <w:rStyle w:val="ae"/>
            <w:lang w:eastAsia="en-US"/>
          </w:rPr>
          <w:t>Координатор по рискам ДО устанавливает статус «Утвержден паспорт типового риска», «Утвержден план мероприятий» или «Утверждены оба документа»</w:t>
        </w:r>
      </w:hyperlink>
      <w:r>
        <w:rPr>
          <w:lang w:eastAsia="en-US"/>
        </w:rPr>
        <w:t>.</w:t>
      </w:r>
    </w:p>
    <w:p w14:paraId="56053A51" w14:textId="717C8254" w:rsidR="00070CD0" w:rsidRDefault="00070CD0" w:rsidP="00070CD0">
      <w:pPr>
        <w:pStyle w:val="1"/>
        <w:numPr>
          <w:ilvl w:val="1"/>
          <w:numId w:val="2"/>
        </w:numPr>
        <w:rPr>
          <w:rFonts w:ascii="Times New Roman" w:hAnsi="Times New Roman" w:cs="Times New Roman"/>
          <w:sz w:val="24"/>
          <w:szCs w:val="24"/>
        </w:rPr>
      </w:pPr>
      <w:r w:rsidRPr="00770A72">
        <w:rPr>
          <w:rFonts w:ascii="Times New Roman" w:hAnsi="Times New Roman" w:cs="Times New Roman"/>
          <w:sz w:val="24"/>
          <w:szCs w:val="24"/>
        </w:rPr>
        <w:t xml:space="preserve">Просмотр </w:t>
      </w:r>
      <w:r>
        <w:rPr>
          <w:rFonts w:ascii="Times New Roman" w:hAnsi="Times New Roman" w:cs="Times New Roman"/>
          <w:sz w:val="24"/>
          <w:szCs w:val="24"/>
        </w:rPr>
        <w:t xml:space="preserve">изначально занесенных </w:t>
      </w:r>
      <w:r w:rsidRPr="00770A72">
        <w:rPr>
          <w:rFonts w:ascii="Times New Roman" w:hAnsi="Times New Roman" w:cs="Times New Roman"/>
          <w:sz w:val="24"/>
          <w:szCs w:val="24"/>
        </w:rPr>
        <w:t>данных при создании паспорта</w:t>
      </w:r>
      <w:r>
        <w:rPr>
          <w:rFonts w:ascii="Times New Roman" w:hAnsi="Times New Roman" w:cs="Times New Roman"/>
          <w:sz w:val="24"/>
          <w:szCs w:val="24"/>
        </w:rPr>
        <w:t xml:space="preserve"> риска в случае выполнения актуализации в </w:t>
      </w:r>
      <w:r w:rsidR="00F7354B">
        <w:rPr>
          <w:rFonts w:ascii="Times New Roman" w:hAnsi="Times New Roman" w:cs="Times New Roman"/>
          <w:sz w:val="24"/>
          <w:szCs w:val="24"/>
        </w:rPr>
        <w:t>тот же период</w:t>
      </w:r>
    </w:p>
    <w:p w14:paraId="50A0B358" w14:textId="0965CCD3" w:rsidR="00F7354B" w:rsidRDefault="00F7354B" w:rsidP="00F7354B"/>
    <w:p w14:paraId="216F7A0B" w14:textId="29FB7AB1" w:rsidR="00F7354B" w:rsidRDefault="00F7354B" w:rsidP="006B613E">
      <w:pPr>
        <w:spacing w:line="360" w:lineRule="auto"/>
        <w:ind w:firstLine="709"/>
        <w:jc w:val="both"/>
        <w:rPr>
          <w:lang w:eastAsia="en-US"/>
        </w:rPr>
      </w:pPr>
      <w:r>
        <w:rPr>
          <w:lang w:eastAsia="en-US"/>
        </w:rPr>
        <w:t>В случае, если Паспорт риска создавался и актуализировался в тот же перио</w:t>
      </w:r>
      <w:r w:rsidR="006B613E">
        <w:rPr>
          <w:lang w:eastAsia="en-US"/>
        </w:rPr>
        <w:t>д (например, в 2022 году), то просмотреть изначально внесенные данные по паспорту можно следующим образом:</w:t>
      </w:r>
    </w:p>
    <w:p w14:paraId="402C6561" w14:textId="55DF2676" w:rsidR="006B613E" w:rsidRPr="00770A72" w:rsidRDefault="006B613E" w:rsidP="00C9459D">
      <w:pPr>
        <w:spacing w:line="360" w:lineRule="auto"/>
        <w:ind w:firstLine="709"/>
        <w:jc w:val="both"/>
        <w:rPr>
          <w:i/>
          <w:iCs/>
          <w:lang w:eastAsia="en-US"/>
        </w:rPr>
      </w:pPr>
      <w:r w:rsidRPr="00770A72">
        <w:rPr>
          <w:b/>
          <w:bCs/>
          <w:i/>
          <w:iCs/>
          <w:lang w:eastAsia="en-US"/>
        </w:rPr>
        <w:t xml:space="preserve">Работникам ДВКУР / Администраторам модуля </w:t>
      </w:r>
      <w:proofErr w:type="spellStart"/>
      <w:r w:rsidRPr="00770A72">
        <w:rPr>
          <w:b/>
          <w:bCs/>
          <w:i/>
          <w:iCs/>
          <w:lang w:eastAsia="en-US"/>
        </w:rPr>
        <w:t>СУРиВК</w:t>
      </w:r>
      <w:proofErr w:type="spellEnd"/>
      <w:r w:rsidRPr="00770A72">
        <w:rPr>
          <w:b/>
          <w:bCs/>
          <w:i/>
          <w:iCs/>
          <w:lang w:eastAsia="en-US"/>
        </w:rPr>
        <w:t>:</w:t>
      </w:r>
      <w:r w:rsidR="00A53B8B">
        <w:rPr>
          <w:b/>
          <w:bCs/>
          <w:i/>
          <w:iCs/>
          <w:lang w:eastAsia="en-US"/>
        </w:rPr>
        <w:t xml:space="preserve"> </w:t>
      </w:r>
      <w:r>
        <w:rPr>
          <w:lang w:eastAsia="en-US"/>
        </w:rPr>
        <w:t>Перейти</w:t>
      </w:r>
      <w:r w:rsidR="000014E1">
        <w:rPr>
          <w:lang w:eastAsia="en-US"/>
        </w:rPr>
        <w:t xml:space="preserve"> </w:t>
      </w:r>
      <w:r>
        <w:rPr>
          <w:lang w:eastAsia="en-US"/>
        </w:rPr>
        <w:t>в необходимый шаблон создания паспорта нужного риска. В шаблоне нажать кнопку «Задания»:</w:t>
      </w:r>
    </w:p>
    <w:p w14:paraId="2D2247C3" w14:textId="4A2161BE" w:rsidR="006B613E" w:rsidRDefault="006B613E" w:rsidP="00770A72">
      <w:pPr>
        <w:keepNext/>
        <w:spacing w:line="360" w:lineRule="auto"/>
        <w:jc w:val="center"/>
      </w:pPr>
      <w:r>
        <w:rPr>
          <w:noProof/>
        </w:rPr>
        <w:lastRenderedPageBreak/>
        <w:drawing>
          <wp:inline distT="0" distB="0" distL="0" distR="0" wp14:anchorId="7DAF7FD3" wp14:editId="4FFB6763">
            <wp:extent cx="5940425" cy="2559685"/>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0425" cy="2559685"/>
                    </a:xfrm>
                    <a:prstGeom prst="rect">
                      <a:avLst/>
                    </a:prstGeom>
                  </pic:spPr>
                </pic:pic>
              </a:graphicData>
            </a:graphic>
          </wp:inline>
        </w:drawing>
      </w:r>
    </w:p>
    <w:p w14:paraId="71C8148C" w14:textId="73F10B8C" w:rsidR="006B613E" w:rsidRDefault="006B613E" w:rsidP="006B613E">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78</w:t>
      </w:r>
      <w:r w:rsidRPr="00770A72">
        <w:rPr>
          <w:rFonts w:eastAsia="Calibri"/>
          <w:b/>
          <w:bCs/>
          <w:iCs/>
          <w:sz w:val="22"/>
          <w:szCs w:val="22"/>
        </w:rPr>
        <w:fldChar w:fldCharType="end"/>
      </w:r>
      <w:r w:rsidRPr="00770A72">
        <w:rPr>
          <w:rFonts w:eastAsia="Calibri"/>
          <w:b/>
          <w:bCs/>
          <w:iCs/>
          <w:sz w:val="22"/>
          <w:szCs w:val="22"/>
        </w:rPr>
        <w:t xml:space="preserve"> Переход в шаблон создания паспорта</w:t>
      </w:r>
    </w:p>
    <w:p w14:paraId="0D05A6F4" w14:textId="1474F95C" w:rsidR="006B613E" w:rsidRPr="00770A72" w:rsidRDefault="006B613E" w:rsidP="00770A72">
      <w:pPr>
        <w:spacing w:line="360" w:lineRule="auto"/>
        <w:ind w:firstLine="709"/>
        <w:jc w:val="both"/>
        <w:rPr>
          <w:lang w:eastAsia="en-US"/>
        </w:rPr>
      </w:pPr>
      <w:r w:rsidRPr="00770A72">
        <w:rPr>
          <w:lang w:eastAsia="en-US"/>
        </w:rPr>
        <w:t>В открывшейся форме найти строку по ДО, по которому необходимо просмотреть данные и нажимаем на эту строку:</w:t>
      </w:r>
    </w:p>
    <w:p w14:paraId="526DF2A3" w14:textId="77777777" w:rsidR="006B613E" w:rsidRDefault="006B613E" w:rsidP="00770A72">
      <w:pPr>
        <w:keepNext/>
        <w:spacing w:before="60" w:after="300" w:line="360" w:lineRule="auto"/>
        <w:jc w:val="center"/>
      </w:pPr>
      <w:r>
        <w:rPr>
          <w:noProof/>
        </w:rPr>
        <w:drawing>
          <wp:inline distT="0" distB="0" distL="0" distR="0" wp14:anchorId="34C2902E" wp14:editId="42E11603">
            <wp:extent cx="5940425" cy="1802765"/>
            <wp:effectExtent l="0" t="0" r="3175" b="698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0425" cy="1802765"/>
                    </a:xfrm>
                    <a:prstGeom prst="rect">
                      <a:avLst/>
                    </a:prstGeom>
                  </pic:spPr>
                </pic:pic>
              </a:graphicData>
            </a:graphic>
          </wp:inline>
        </w:drawing>
      </w:r>
    </w:p>
    <w:p w14:paraId="361EE4F9" w14:textId="665CB507" w:rsidR="006B613E" w:rsidRDefault="006B613E" w:rsidP="006B613E">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79</w:t>
      </w:r>
      <w:r w:rsidRPr="00770A72">
        <w:rPr>
          <w:rFonts w:eastAsia="Calibri"/>
          <w:b/>
          <w:bCs/>
          <w:iCs/>
          <w:sz w:val="22"/>
          <w:szCs w:val="22"/>
        </w:rPr>
        <w:fldChar w:fldCharType="end"/>
      </w:r>
      <w:r w:rsidRPr="00770A72">
        <w:rPr>
          <w:rFonts w:eastAsia="Calibri"/>
          <w:b/>
          <w:bCs/>
          <w:iCs/>
          <w:sz w:val="22"/>
          <w:szCs w:val="22"/>
        </w:rPr>
        <w:t xml:space="preserve"> Выбор ДО по которому необходимо просмотреть данные</w:t>
      </w:r>
    </w:p>
    <w:p w14:paraId="3031C14E" w14:textId="2E5BD5BA" w:rsidR="00C9459D" w:rsidRDefault="00C9459D" w:rsidP="00391B44">
      <w:pPr>
        <w:spacing w:line="360" w:lineRule="auto"/>
        <w:ind w:firstLine="709"/>
        <w:jc w:val="both"/>
        <w:rPr>
          <w:lang w:eastAsia="en-US"/>
        </w:rPr>
      </w:pPr>
      <w:r>
        <w:rPr>
          <w:b/>
          <w:bCs/>
          <w:i/>
          <w:iCs/>
          <w:lang w:eastAsia="en-US"/>
        </w:rPr>
        <w:t>Координаторам по рискам ДО</w:t>
      </w:r>
      <w:r w:rsidRPr="007F1BE8">
        <w:rPr>
          <w:b/>
          <w:bCs/>
          <w:i/>
          <w:iCs/>
          <w:lang w:eastAsia="en-US"/>
        </w:rPr>
        <w:t>:</w:t>
      </w:r>
      <w:r>
        <w:rPr>
          <w:b/>
          <w:bCs/>
          <w:i/>
          <w:iCs/>
          <w:lang w:eastAsia="en-US"/>
        </w:rPr>
        <w:t xml:space="preserve"> </w:t>
      </w:r>
      <w:r>
        <w:rPr>
          <w:lang w:eastAsia="en-US"/>
        </w:rPr>
        <w:t>Перейти в утвержденные задания и аналогично кликнуть по необходимой строке задания:</w:t>
      </w:r>
    </w:p>
    <w:p w14:paraId="3311D0F6" w14:textId="77777777" w:rsidR="00C9459D" w:rsidRDefault="00C9459D" w:rsidP="00770A72">
      <w:pPr>
        <w:keepNext/>
        <w:spacing w:line="360" w:lineRule="auto"/>
        <w:jc w:val="center"/>
      </w:pPr>
      <w:r>
        <w:rPr>
          <w:noProof/>
        </w:rPr>
        <w:drawing>
          <wp:inline distT="0" distB="0" distL="0" distR="0" wp14:anchorId="7A4F8F9D" wp14:editId="5CB7D794">
            <wp:extent cx="5940425" cy="1237615"/>
            <wp:effectExtent l="0" t="0" r="3175" b="635"/>
            <wp:docPr id="77" name="Рисунок 7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Изображение выглядит как текст&#10;&#10;Автоматически созданное описание"/>
                    <pic:cNvPicPr/>
                  </pic:nvPicPr>
                  <pic:blipFill>
                    <a:blip r:embed="rId84"/>
                    <a:stretch>
                      <a:fillRect/>
                    </a:stretch>
                  </pic:blipFill>
                  <pic:spPr>
                    <a:xfrm>
                      <a:off x="0" y="0"/>
                      <a:ext cx="5940425" cy="1237615"/>
                    </a:xfrm>
                    <a:prstGeom prst="rect">
                      <a:avLst/>
                    </a:prstGeom>
                  </pic:spPr>
                </pic:pic>
              </a:graphicData>
            </a:graphic>
          </wp:inline>
        </w:drawing>
      </w:r>
    </w:p>
    <w:p w14:paraId="41BB3DEF" w14:textId="4794F386" w:rsidR="00C9459D" w:rsidRPr="00770A72" w:rsidRDefault="00C9459D" w:rsidP="00770A72">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80</w:t>
      </w:r>
      <w:r w:rsidRPr="00770A72">
        <w:rPr>
          <w:rFonts w:eastAsia="Calibri"/>
          <w:b/>
          <w:bCs/>
          <w:iCs/>
          <w:sz w:val="22"/>
          <w:szCs w:val="22"/>
        </w:rPr>
        <w:fldChar w:fldCharType="end"/>
      </w:r>
      <w:r w:rsidRPr="00770A72">
        <w:rPr>
          <w:rFonts w:eastAsia="Calibri"/>
          <w:b/>
          <w:bCs/>
          <w:iCs/>
          <w:sz w:val="22"/>
          <w:szCs w:val="22"/>
        </w:rPr>
        <w:t xml:space="preserve"> Утвержденные задания Координаторов по рискам ДО</w:t>
      </w:r>
    </w:p>
    <w:p w14:paraId="374553A1" w14:textId="2272821E" w:rsidR="006B613E" w:rsidRPr="00770A72" w:rsidRDefault="00C9459D" w:rsidP="00770A72">
      <w:pPr>
        <w:spacing w:line="360" w:lineRule="auto"/>
        <w:ind w:firstLine="709"/>
        <w:jc w:val="both"/>
        <w:rPr>
          <w:lang w:eastAsia="en-US"/>
        </w:rPr>
      </w:pPr>
      <w:r>
        <w:rPr>
          <w:lang w:eastAsia="en-US"/>
        </w:rPr>
        <w:t>После этого а</w:t>
      </w:r>
      <w:r w:rsidR="00391B44" w:rsidRPr="00770A72">
        <w:rPr>
          <w:lang w:eastAsia="en-US"/>
        </w:rPr>
        <w:t>втоматически откроется задание:</w:t>
      </w:r>
    </w:p>
    <w:p w14:paraId="12D2FF1C" w14:textId="77777777" w:rsidR="00391B44" w:rsidRDefault="00391B44" w:rsidP="00770A72">
      <w:pPr>
        <w:keepNext/>
        <w:spacing w:before="60" w:after="300" w:line="360" w:lineRule="auto"/>
        <w:jc w:val="center"/>
      </w:pPr>
      <w:r>
        <w:rPr>
          <w:noProof/>
        </w:rPr>
        <w:lastRenderedPageBreak/>
        <w:drawing>
          <wp:inline distT="0" distB="0" distL="0" distR="0" wp14:anchorId="0A2DDDEE" wp14:editId="7DF16C46">
            <wp:extent cx="5106988" cy="2894961"/>
            <wp:effectExtent l="0" t="0" r="0" b="127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110492" cy="2896947"/>
                    </a:xfrm>
                    <a:prstGeom prst="rect">
                      <a:avLst/>
                    </a:prstGeom>
                  </pic:spPr>
                </pic:pic>
              </a:graphicData>
            </a:graphic>
          </wp:inline>
        </w:drawing>
      </w:r>
    </w:p>
    <w:p w14:paraId="7B20EF7F" w14:textId="1FA306AF" w:rsidR="00391B44" w:rsidRDefault="00391B44" w:rsidP="00391B44">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81</w:t>
      </w:r>
      <w:r w:rsidRPr="00770A72">
        <w:rPr>
          <w:rFonts w:eastAsia="Calibri"/>
          <w:b/>
          <w:bCs/>
          <w:iCs/>
          <w:sz w:val="22"/>
          <w:szCs w:val="22"/>
        </w:rPr>
        <w:fldChar w:fldCharType="end"/>
      </w:r>
      <w:r w:rsidRPr="00770A72">
        <w:rPr>
          <w:rFonts w:eastAsia="Calibri"/>
          <w:b/>
          <w:bCs/>
          <w:iCs/>
          <w:sz w:val="22"/>
          <w:szCs w:val="22"/>
        </w:rPr>
        <w:t xml:space="preserve"> Открытие задания</w:t>
      </w:r>
    </w:p>
    <w:p w14:paraId="6BC241E4" w14:textId="4FD3CDD7" w:rsidR="00391B44" w:rsidRPr="00770A72" w:rsidRDefault="00391B44" w:rsidP="00770A72">
      <w:pPr>
        <w:spacing w:line="360" w:lineRule="auto"/>
        <w:ind w:firstLine="709"/>
        <w:jc w:val="both"/>
        <w:rPr>
          <w:lang w:eastAsia="en-US"/>
        </w:rPr>
      </w:pPr>
      <w:r w:rsidRPr="00770A72">
        <w:rPr>
          <w:lang w:eastAsia="en-US"/>
        </w:rPr>
        <w:t>В задании необходимо перейти в раздел «История»</w:t>
      </w:r>
      <w:r>
        <w:rPr>
          <w:lang w:eastAsia="en-US"/>
        </w:rPr>
        <w:t xml:space="preserve"> и кликнуть </w:t>
      </w:r>
      <w:r w:rsidR="003C3F51">
        <w:rPr>
          <w:lang w:eastAsia="en-US"/>
        </w:rPr>
        <w:t>в ячейку с нужным статусом</w:t>
      </w:r>
      <w:r w:rsidR="000014E1">
        <w:rPr>
          <w:lang w:eastAsia="en-US"/>
        </w:rPr>
        <w:t xml:space="preserve">, </w:t>
      </w:r>
      <w:r w:rsidR="003C3F51">
        <w:rPr>
          <w:lang w:eastAsia="en-US"/>
        </w:rPr>
        <w:t>при котором необходимо просмотреть данные (например</w:t>
      </w:r>
      <w:r w:rsidR="000014E1">
        <w:rPr>
          <w:lang w:eastAsia="en-US"/>
        </w:rPr>
        <w:t>,</w:t>
      </w:r>
      <w:r w:rsidR="003C3F51">
        <w:rPr>
          <w:lang w:eastAsia="en-US"/>
        </w:rPr>
        <w:t xml:space="preserve"> Согласован или Утвержден)</w:t>
      </w:r>
      <w:r w:rsidRPr="00770A72">
        <w:rPr>
          <w:lang w:eastAsia="en-US"/>
        </w:rPr>
        <w:t>:</w:t>
      </w:r>
    </w:p>
    <w:p w14:paraId="7DF78EEB" w14:textId="3D4CCDFB" w:rsidR="00391B44" w:rsidRDefault="003C3F51" w:rsidP="00770A72">
      <w:pPr>
        <w:keepNext/>
        <w:spacing w:before="60" w:after="300" w:line="360" w:lineRule="auto"/>
        <w:jc w:val="center"/>
      </w:pPr>
      <w:r>
        <w:rPr>
          <w:noProof/>
        </w:rPr>
        <w:drawing>
          <wp:inline distT="0" distB="0" distL="0" distR="0" wp14:anchorId="4686F8F0" wp14:editId="47AA0A08">
            <wp:extent cx="2768600" cy="3093552"/>
            <wp:effectExtent l="0" t="0" r="0" b="0"/>
            <wp:docPr id="47" name="Рисунок 4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Изображение выглядит как текст&#10;&#10;Автоматически созданное описание"/>
                    <pic:cNvPicPr/>
                  </pic:nvPicPr>
                  <pic:blipFill>
                    <a:blip r:embed="rId86"/>
                    <a:stretch>
                      <a:fillRect/>
                    </a:stretch>
                  </pic:blipFill>
                  <pic:spPr>
                    <a:xfrm>
                      <a:off x="0" y="0"/>
                      <a:ext cx="2774973" cy="3100673"/>
                    </a:xfrm>
                    <a:prstGeom prst="rect">
                      <a:avLst/>
                    </a:prstGeom>
                  </pic:spPr>
                </pic:pic>
              </a:graphicData>
            </a:graphic>
          </wp:inline>
        </w:drawing>
      </w:r>
    </w:p>
    <w:p w14:paraId="6B78E19B" w14:textId="2F79DE07" w:rsidR="00391B44" w:rsidRDefault="00391B44" w:rsidP="00391B44">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82</w:t>
      </w:r>
      <w:r w:rsidRPr="00770A72">
        <w:rPr>
          <w:rFonts w:eastAsia="Calibri"/>
          <w:b/>
          <w:bCs/>
          <w:iCs/>
          <w:sz w:val="22"/>
          <w:szCs w:val="22"/>
        </w:rPr>
        <w:fldChar w:fldCharType="end"/>
      </w:r>
      <w:r w:rsidRPr="00770A72">
        <w:rPr>
          <w:rFonts w:eastAsia="Calibri"/>
          <w:b/>
          <w:bCs/>
          <w:iCs/>
          <w:sz w:val="22"/>
          <w:szCs w:val="22"/>
        </w:rPr>
        <w:t xml:space="preserve"> История задания</w:t>
      </w:r>
    </w:p>
    <w:p w14:paraId="6A41BCFA" w14:textId="41332473" w:rsidR="003C3F51" w:rsidRPr="00770A72" w:rsidRDefault="003C3F51" w:rsidP="00770A72">
      <w:pPr>
        <w:spacing w:line="360" w:lineRule="auto"/>
        <w:ind w:firstLine="709"/>
        <w:jc w:val="both"/>
        <w:rPr>
          <w:lang w:eastAsia="en-US"/>
        </w:rPr>
      </w:pPr>
      <w:r w:rsidRPr="00770A72">
        <w:rPr>
          <w:lang w:eastAsia="en-US"/>
        </w:rPr>
        <w:t>Страница автоматически обновится и откроется версия задания по выбранному статусу</w:t>
      </w:r>
      <w:r>
        <w:rPr>
          <w:lang w:eastAsia="en-US"/>
        </w:rPr>
        <w:t xml:space="preserve">. В задании необходимо открыть </w:t>
      </w:r>
      <w:proofErr w:type="spellStart"/>
      <w:r>
        <w:rPr>
          <w:lang w:eastAsia="en-US"/>
        </w:rPr>
        <w:t>дашборд</w:t>
      </w:r>
      <w:proofErr w:type="spellEnd"/>
      <w:r>
        <w:rPr>
          <w:lang w:eastAsia="en-US"/>
        </w:rPr>
        <w:t xml:space="preserve"> «Паспорт типового риска и План </w:t>
      </w:r>
      <w:r>
        <w:rPr>
          <w:lang w:eastAsia="en-US"/>
        </w:rPr>
        <w:lastRenderedPageBreak/>
        <w:t>мероприятий» и в нем будут отображены данные, введенные именно при процессе создания паспорта:</w:t>
      </w:r>
    </w:p>
    <w:p w14:paraId="5DB8CF60" w14:textId="77777777" w:rsidR="003C3F51" w:rsidRDefault="003C3F51" w:rsidP="00770A72">
      <w:pPr>
        <w:keepNext/>
        <w:spacing w:before="60" w:after="300" w:line="360" w:lineRule="auto"/>
        <w:jc w:val="center"/>
      </w:pPr>
      <w:r>
        <w:rPr>
          <w:noProof/>
        </w:rPr>
        <w:drawing>
          <wp:inline distT="0" distB="0" distL="0" distR="0" wp14:anchorId="03B650F4" wp14:editId="3B6A2A9A">
            <wp:extent cx="3140779" cy="3390900"/>
            <wp:effectExtent l="0" t="0" r="254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144530" cy="3394950"/>
                    </a:xfrm>
                    <a:prstGeom prst="rect">
                      <a:avLst/>
                    </a:prstGeom>
                  </pic:spPr>
                </pic:pic>
              </a:graphicData>
            </a:graphic>
          </wp:inline>
        </w:drawing>
      </w:r>
    </w:p>
    <w:p w14:paraId="19CC477F" w14:textId="28BAC8AB" w:rsidR="003C3F51" w:rsidRPr="003C3F51" w:rsidRDefault="003C3F51" w:rsidP="003C3F51">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83</w:t>
      </w:r>
      <w:r w:rsidRPr="00770A72">
        <w:rPr>
          <w:rFonts w:eastAsia="Calibri"/>
          <w:b/>
          <w:bCs/>
          <w:iCs/>
          <w:sz w:val="22"/>
          <w:szCs w:val="22"/>
        </w:rPr>
        <w:fldChar w:fldCharType="end"/>
      </w:r>
      <w:r w:rsidRPr="00770A72">
        <w:rPr>
          <w:rFonts w:eastAsia="Calibri"/>
          <w:b/>
          <w:bCs/>
          <w:iCs/>
          <w:sz w:val="22"/>
          <w:szCs w:val="22"/>
        </w:rPr>
        <w:t xml:space="preserve"> Открытие версии задания</w:t>
      </w:r>
    </w:p>
    <w:p w14:paraId="682C3655" w14:textId="266052B1" w:rsidR="00391B44" w:rsidRPr="00770A72" w:rsidRDefault="003C3F51" w:rsidP="00770A72">
      <w:pPr>
        <w:spacing w:line="360" w:lineRule="auto"/>
        <w:ind w:firstLine="709"/>
        <w:jc w:val="both"/>
        <w:rPr>
          <w:lang w:eastAsia="en-US"/>
        </w:rPr>
      </w:pPr>
      <w:r w:rsidRPr="00770A72">
        <w:rPr>
          <w:b/>
          <w:bCs/>
          <w:lang w:eastAsia="en-US"/>
        </w:rPr>
        <w:t>ВАЖНО!</w:t>
      </w:r>
      <w:r w:rsidRPr="00770A72">
        <w:rPr>
          <w:lang w:eastAsia="en-US"/>
        </w:rPr>
        <w:t xml:space="preserve"> После просмотра данных необходимо нажать на логин и выбрать «Выход из режим ретроспекции»:</w:t>
      </w:r>
    </w:p>
    <w:p w14:paraId="236BD5E8" w14:textId="77777777" w:rsidR="003C3F51" w:rsidRDefault="003C3F51" w:rsidP="00770A72">
      <w:pPr>
        <w:keepNext/>
        <w:spacing w:before="60" w:after="300" w:line="360" w:lineRule="auto"/>
        <w:jc w:val="center"/>
      </w:pPr>
      <w:r>
        <w:rPr>
          <w:noProof/>
        </w:rPr>
        <w:drawing>
          <wp:inline distT="0" distB="0" distL="0" distR="0" wp14:anchorId="79A72C67" wp14:editId="633BD3A6">
            <wp:extent cx="4006850" cy="2550592"/>
            <wp:effectExtent l="0" t="0" r="0" b="2540"/>
            <wp:docPr id="68" name="Рисунок 6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Изображение выглядит как текст&#10;&#10;Автоматически созданное описание"/>
                    <pic:cNvPicPr/>
                  </pic:nvPicPr>
                  <pic:blipFill>
                    <a:blip r:embed="rId88"/>
                    <a:stretch>
                      <a:fillRect/>
                    </a:stretch>
                  </pic:blipFill>
                  <pic:spPr>
                    <a:xfrm>
                      <a:off x="0" y="0"/>
                      <a:ext cx="4010780" cy="2553093"/>
                    </a:xfrm>
                    <a:prstGeom prst="rect">
                      <a:avLst/>
                    </a:prstGeom>
                  </pic:spPr>
                </pic:pic>
              </a:graphicData>
            </a:graphic>
          </wp:inline>
        </w:drawing>
      </w:r>
    </w:p>
    <w:p w14:paraId="0863B1D6" w14:textId="22CE224F" w:rsidR="003C3F51" w:rsidRDefault="003C3F51" w:rsidP="003C3F51">
      <w:pPr>
        <w:spacing w:before="60" w:after="300" w:line="360" w:lineRule="auto"/>
        <w:jc w:val="center"/>
        <w:rPr>
          <w:rFonts w:eastAsia="Calibri"/>
          <w:b/>
          <w:bCs/>
          <w:iCs/>
          <w:sz w:val="22"/>
          <w:szCs w:val="22"/>
        </w:rPr>
      </w:pPr>
      <w:r w:rsidRPr="00770A72">
        <w:rPr>
          <w:rFonts w:eastAsia="Calibri"/>
          <w:b/>
          <w:bCs/>
          <w:iCs/>
          <w:sz w:val="22"/>
          <w:szCs w:val="22"/>
        </w:rPr>
        <w:t xml:space="preserve">Рисунок </w:t>
      </w:r>
      <w:r w:rsidRPr="00770A72">
        <w:rPr>
          <w:rFonts w:eastAsia="Calibri"/>
          <w:b/>
          <w:bCs/>
          <w:iCs/>
          <w:sz w:val="22"/>
          <w:szCs w:val="22"/>
        </w:rPr>
        <w:fldChar w:fldCharType="begin"/>
      </w:r>
      <w:r w:rsidRPr="00770A72">
        <w:rPr>
          <w:rFonts w:eastAsia="Calibri"/>
          <w:b/>
          <w:bCs/>
          <w:iCs/>
          <w:sz w:val="22"/>
          <w:szCs w:val="22"/>
        </w:rPr>
        <w:instrText xml:space="preserve"> SEQ Рисунок \* ARABIC </w:instrText>
      </w:r>
      <w:r w:rsidRPr="00770A72">
        <w:rPr>
          <w:rFonts w:eastAsia="Calibri"/>
          <w:b/>
          <w:bCs/>
          <w:iCs/>
          <w:sz w:val="22"/>
          <w:szCs w:val="22"/>
        </w:rPr>
        <w:fldChar w:fldCharType="separate"/>
      </w:r>
      <w:r w:rsidR="009E56AE">
        <w:rPr>
          <w:rFonts w:eastAsia="Calibri"/>
          <w:b/>
          <w:bCs/>
          <w:iCs/>
          <w:noProof/>
          <w:sz w:val="22"/>
          <w:szCs w:val="22"/>
        </w:rPr>
        <w:t>84</w:t>
      </w:r>
      <w:r w:rsidRPr="00770A72">
        <w:rPr>
          <w:rFonts w:eastAsia="Calibri"/>
          <w:b/>
          <w:bCs/>
          <w:iCs/>
          <w:sz w:val="22"/>
          <w:szCs w:val="22"/>
        </w:rPr>
        <w:fldChar w:fldCharType="end"/>
      </w:r>
      <w:r w:rsidRPr="00770A72">
        <w:rPr>
          <w:rFonts w:eastAsia="Calibri"/>
          <w:b/>
          <w:bCs/>
          <w:iCs/>
          <w:sz w:val="22"/>
          <w:szCs w:val="22"/>
        </w:rPr>
        <w:t xml:space="preserve"> Выход из режима ретроспекции</w:t>
      </w:r>
    </w:p>
    <w:p w14:paraId="11BAB5CB" w14:textId="4383E1A4" w:rsidR="00732667" w:rsidRPr="00732667" w:rsidRDefault="00732667" w:rsidP="00732667">
      <w:pPr>
        <w:pStyle w:val="1"/>
        <w:numPr>
          <w:ilvl w:val="1"/>
          <w:numId w:val="2"/>
        </w:numPr>
        <w:rPr>
          <w:rFonts w:ascii="Times New Roman" w:hAnsi="Times New Roman" w:cs="Times New Roman"/>
          <w:sz w:val="24"/>
          <w:szCs w:val="24"/>
        </w:rPr>
      </w:pPr>
      <w:r w:rsidRPr="00732667">
        <w:rPr>
          <w:rFonts w:ascii="Times New Roman" w:hAnsi="Times New Roman" w:cs="Times New Roman"/>
          <w:sz w:val="24"/>
          <w:szCs w:val="24"/>
        </w:rPr>
        <w:t>Просмотр сводных отчетов</w:t>
      </w:r>
    </w:p>
    <w:p w14:paraId="73C360F5" w14:textId="2FC36239" w:rsidR="00732667" w:rsidRPr="00732667" w:rsidRDefault="00732667" w:rsidP="00732667">
      <w:pPr>
        <w:spacing w:line="360" w:lineRule="auto"/>
        <w:ind w:firstLine="709"/>
        <w:jc w:val="both"/>
        <w:rPr>
          <w:lang w:eastAsia="en-US"/>
        </w:rPr>
      </w:pPr>
      <w:r w:rsidRPr="00732667">
        <w:rPr>
          <w:lang w:eastAsia="en-US"/>
        </w:rPr>
        <w:t>В рамках управления типовыми рисками в системе есть возможность просмотреть следующие сводные отчеты:</w:t>
      </w:r>
    </w:p>
    <w:p w14:paraId="759BFA33" w14:textId="0BD88B9B" w:rsidR="00732667" w:rsidRPr="009E56AE" w:rsidRDefault="00732667" w:rsidP="00732667">
      <w:pPr>
        <w:pStyle w:val="a"/>
        <w:numPr>
          <w:ilvl w:val="0"/>
          <w:numId w:val="15"/>
        </w:numPr>
        <w:spacing w:before="60" w:after="300"/>
        <w:rPr>
          <w:rFonts w:eastAsia="Calibri"/>
          <w:iCs/>
        </w:rPr>
      </w:pPr>
      <w:r w:rsidRPr="009E56AE">
        <w:rPr>
          <w:rFonts w:eastAsia="Calibri"/>
          <w:iCs/>
        </w:rPr>
        <w:lastRenderedPageBreak/>
        <w:t>Сводный план мероприятий по устранению недостатков КП:</w:t>
      </w:r>
    </w:p>
    <w:p w14:paraId="36E19E7D" w14:textId="77777777" w:rsidR="00732667" w:rsidRPr="00732667" w:rsidRDefault="00732667" w:rsidP="00732667">
      <w:pPr>
        <w:spacing w:line="360" w:lineRule="auto"/>
        <w:ind w:firstLine="709"/>
        <w:jc w:val="both"/>
        <w:rPr>
          <w:lang w:eastAsia="en-US"/>
        </w:rPr>
      </w:pPr>
      <w:r w:rsidRPr="00732667">
        <w:rPr>
          <w:lang w:eastAsia="en-US"/>
        </w:rPr>
        <w:t>Отчет содержит информацию о всех введенных мероприятиях по устранению недостатков КП в разрезе факторов, периода и организаций.</w:t>
      </w:r>
    </w:p>
    <w:p w14:paraId="0D707F85" w14:textId="67D54548" w:rsidR="00732667" w:rsidRPr="00462B6F" w:rsidRDefault="00732667" w:rsidP="00462B6F">
      <w:pPr>
        <w:spacing w:line="360" w:lineRule="auto"/>
        <w:ind w:firstLine="709"/>
        <w:jc w:val="both"/>
        <w:rPr>
          <w:lang w:eastAsia="en-US"/>
        </w:rPr>
      </w:pPr>
      <w:r w:rsidRPr="00462B6F">
        <w:rPr>
          <w:lang w:eastAsia="en-US"/>
        </w:rPr>
        <w:t xml:space="preserve">Отчет располагается в разделе </w:t>
      </w:r>
      <w:r w:rsidR="00462B6F">
        <w:rPr>
          <w:lang w:eastAsia="en-US"/>
        </w:rPr>
        <w:t>«</w:t>
      </w:r>
      <w:r w:rsidR="00E36D94" w:rsidRPr="00462B6F">
        <w:rPr>
          <w:lang w:eastAsia="en-US"/>
        </w:rPr>
        <w:t xml:space="preserve">Все сущности по подсистеме </w:t>
      </w:r>
      <w:proofErr w:type="spellStart"/>
      <w:r w:rsidR="00462B6F">
        <w:rPr>
          <w:lang w:eastAsia="en-US"/>
        </w:rPr>
        <w:t>СУРиВК</w:t>
      </w:r>
      <w:proofErr w:type="spellEnd"/>
      <w:r w:rsidR="00462B6F">
        <w:rPr>
          <w:lang w:eastAsia="en-US"/>
        </w:rPr>
        <w:t>» - «Управление типовыми рисками» - «Сводные отчеты»:</w:t>
      </w:r>
    </w:p>
    <w:p w14:paraId="08F4D2DE" w14:textId="77777777" w:rsidR="00E36D94" w:rsidRDefault="00E36D94" w:rsidP="00E36D94">
      <w:pPr>
        <w:keepNext/>
        <w:spacing w:before="60" w:after="300"/>
        <w:ind w:left="360"/>
        <w:jc w:val="center"/>
      </w:pPr>
      <w:r>
        <w:rPr>
          <w:noProof/>
        </w:rPr>
        <w:drawing>
          <wp:inline distT="0" distB="0" distL="0" distR="0" wp14:anchorId="722F2310" wp14:editId="7AF5968C">
            <wp:extent cx="3221038" cy="2499360"/>
            <wp:effectExtent l="0" t="0" r="0" b="0"/>
            <wp:docPr id="38" name="Рисунок 3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Изображение выглядит как текст&#10;&#10;Автоматически созданное описание"/>
                    <pic:cNvPicPr/>
                  </pic:nvPicPr>
                  <pic:blipFill>
                    <a:blip r:embed="rId89"/>
                    <a:stretch>
                      <a:fillRect/>
                    </a:stretch>
                  </pic:blipFill>
                  <pic:spPr>
                    <a:xfrm>
                      <a:off x="0" y="0"/>
                      <a:ext cx="3223271" cy="2501093"/>
                    </a:xfrm>
                    <a:prstGeom prst="rect">
                      <a:avLst/>
                    </a:prstGeom>
                  </pic:spPr>
                </pic:pic>
              </a:graphicData>
            </a:graphic>
          </wp:inline>
        </w:drawing>
      </w:r>
    </w:p>
    <w:p w14:paraId="787DEF15" w14:textId="2F84A80A" w:rsidR="00E36D94" w:rsidRPr="00E36D94" w:rsidRDefault="00E36D94" w:rsidP="00E36D94">
      <w:pPr>
        <w:spacing w:before="60" w:after="300" w:line="360" w:lineRule="auto"/>
        <w:jc w:val="center"/>
        <w:rPr>
          <w:rFonts w:eastAsia="Calibri"/>
          <w:b/>
          <w:bCs/>
          <w:iCs/>
          <w:sz w:val="22"/>
          <w:szCs w:val="22"/>
        </w:rPr>
      </w:pPr>
      <w:r w:rsidRPr="00E36D94">
        <w:rPr>
          <w:rFonts w:eastAsia="Calibri"/>
          <w:b/>
          <w:bCs/>
          <w:iCs/>
          <w:sz w:val="22"/>
          <w:szCs w:val="22"/>
        </w:rPr>
        <w:t xml:space="preserve">Рисунок </w:t>
      </w:r>
      <w:r w:rsidRPr="00E36D94">
        <w:rPr>
          <w:rFonts w:eastAsia="Calibri"/>
          <w:b/>
          <w:bCs/>
          <w:iCs/>
          <w:sz w:val="22"/>
          <w:szCs w:val="22"/>
        </w:rPr>
        <w:fldChar w:fldCharType="begin"/>
      </w:r>
      <w:r w:rsidRPr="00E36D94">
        <w:rPr>
          <w:rFonts w:eastAsia="Calibri"/>
          <w:b/>
          <w:bCs/>
          <w:iCs/>
          <w:sz w:val="22"/>
          <w:szCs w:val="22"/>
        </w:rPr>
        <w:instrText xml:space="preserve"> SEQ Рисунок \* ARABIC </w:instrText>
      </w:r>
      <w:r w:rsidRPr="00E36D94">
        <w:rPr>
          <w:rFonts w:eastAsia="Calibri"/>
          <w:b/>
          <w:bCs/>
          <w:iCs/>
          <w:sz w:val="22"/>
          <w:szCs w:val="22"/>
        </w:rPr>
        <w:fldChar w:fldCharType="separate"/>
      </w:r>
      <w:r w:rsidR="009E56AE">
        <w:rPr>
          <w:rFonts w:eastAsia="Calibri"/>
          <w:b/>
          <w:bCs/>
          <w:iCs/>
          <w:noProof/>
          <w:sz w:val="22"/>
          <w:szCs w:val="22"/>
        </w:rPr>
        <w:t>85</w:t>
      </w:r>
      <w:r w:rsidRPr="00E36D94">
        <w:rPr>
          <w:rFonts w:eastAsia="Calibri"/>
          <w:b/>
          <w:bCs/>
          <w:iCs/>
          <w:sz w:val="22"/>
          <w:szCs w:val="22"/>
        </w:rPr>
        <w:fldChar w:fldCharType="end"/>
      </w:r>
      <w:r w:rsidRPr="00E36D94">
        <w:rPr>
          <w:rFonts w:eastAsia="Calibri"/>
          <w:b/>
          <w:bCs/>
          <w:iCs/>
          <w:sz w:val="22"/>
          <w:szCs w:val="22"/>
        </w:rPr>
        <w:t xml:space="preserve"> Расположение отчета Сводный план мероприятий по устранению недостатков КП</w:t>
      </w:r>
    </w:p>
    <w:p w14:paraId="789C8E51" w14:textId="77777777" w:rsidR="00732667" w:rsidRDefault="00732667" w:rsidP="00732667">
      <w:pPr>
        <w:pStyle w:val="a"/>
        <w:keepNext/>
        <w:numPr>
          <w:ilvl w:val="0"/>
          <w:numId w:val="0"/>
        </w:numPr>
        <w:spacing w:before="60" w:after="300"/>
        <w:ind w:left="720" w:hanging="720"/>
        <w:jc w:val="center"/>
      </w:pPr>
      <w:r>
        <w:rPr>
          <w:noProof/>
          <w:lang w:eastAsia="ru-RU"/>
        </w:rPr>
        <w:drawing>
          <wp:inline distT="0" distB="0" distL="0" distR="0" wp14:anchorId="4B703466" wp14:editId="44CA12D2">
            <wp:extent cx="5940425" cy="2080895"/>
            <wp:effectExtent l="0" t="0" r="3175" b="0"/>
            <wp:docPr id="18" name="Рисунок 1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Изображение выглядит как текст&#10;&#10;Автоматически созданное описание"/>
                    <pic:cNvPicPr/>
                  </pic:nvPicPr>
                  <pic:blipFill>
                    <a:blip r:embed="rId90"/>
                    <a:stretch>
                      <a:fillRect/>
                    </a:stretch>
                  </pic:blipFill>
                  <pic:spPr>
                    <a:xfrm>
                      <a:off x="0" y="0"/>
                      <a:ext cx="5940425" cy="2080895"/>
                    </a:xfrm>
                    <a:prstGeom prst="rect">
                      <a:avLst/>
                    </a:prstGeom>
                  </pic:spPr>
                </pic:pic>
              </a:graphicData>
            </a:graphic>
          </wp:inline>
        </w:drawing>
      </w:r>
    </w:p>
    <w:p w14:paraId="738B2FE7" w14:textId="0A0C6954" w:rsidR="00732667" w:rsidRPr="00E36D94" w:rsidRDefault="00732667" w:rsidP="00E36D94">
      <w:pPr>
        <w:spacing w:before="60" w:after="300" w:line="360" w:lineRule="auto"/>
        <w:jc w:val="center"/>
        <w:rPr>
          <w:rFonts w:eastAsia="Calibri"/>
          <w:b/>
          <w:bCs/>
          <w:iCs/>
          <w:sz w:val="22"/>
          <w:szCs w:val="22"/>
        </w:rPr>
      </w:pPr>
      <w:r w:rsidRPr="00E36D94">
        <w:rPr>
          <w:rFonts w:eastAsia="Calibri"/>
          <w:b/>
          <w:bCs/>
          <w:iCs/>
          <w:sz w:val="22"/>
          <w:szCs w:val="22"/>
        </w:rPr>
        <w:t xml:space="preserve">Рисунок </w:t>
      </w:r>
      <w:r w:rsidRPr="00E36D94">
        <w:rPr>
          <w:rFonts w:eastAsia="Calibri"/>
          <w:b/>
          <w:bCs/>
          <w:iCs/>
          <w:sz w:val="22"/>
          <w:szCs w:val="22"/>
        </w:rPr>
        <w:fldChar w:fldCharType="begin"/>
      </w:r>
      <w:r w:rsidRPr="00E36D94">
        <w:rPr>
          <w:rFonts w:eastAsia="Calibri"/>
          <w:b/>
          <w:bCs/>
          <w:iCs/>
          <w:sz w:val="22"/>
          <w:szCs w:val="22"/>
        </w:rPr>
        <w:instrText xml:space="preserve"> SEQ Рисунок \* ARABIC </w:instrText>
      </w:r>
      <w:r w:rsidRPr="00E36D94">
        <w:rPr>
          <w:rFonts w:eastAsia="Calibri"/>
          <w:b/>
          <w:bCs/>
          <w:iCs/>
          <w:sz w:val="22"/>
          <w:szCs w:val="22"/>
        </w:rPr>
        <w:fldChar w:fldCharType="separate"/>
      </w:r>
      <w:r w:rsidR="009E56AE">
        <w:rPr>
          <w:rFonts w:eastAsia="Calibri"/>
          <w:b/>
          <w:bCs/>
          <w:iCs/>
          <w:noProof/>
          <w:sz w:val="22"/>
          <w:szCs w:val="22"/>
        </w:rPr>
        <w:t>86</w:t>
      </w:r>
      <w:r w:rsidRPr="00E36D94">
        <w:rPr>
          <w:rFonts w:eastAsia="Calibri"/>
          <w:b/>
          <w:bCs/>
          <w:iCs/>
          <w:sz w:val="22"/>
          <w:szCs w:val="22"/>
        </w:rPr>
        <w:fldChar w:fldCharType="end"/>
      </w:r>
      <w:r w:rsidRPr="00E36D94">
        <w:rPr>
          <w:rFonts w:eastAsia="Calibri"/>
          <w:b/>
          <w:bCs/>
          <w:iCs/>
          <w:sz w:val="22"/>
          <w:szCs w:val="22"/>
        </w:rPr>
        <w:t xml:space="preserve"> Сводный план мероприятий по устранению недостатков КП</w:t>
      </w:r>
    </w:p>
    <w:p w14:paraId="5F5A4D2A" w14:textId="026FC620" w:rsidR="00667F45" w:rsidRPr="009E56AE" w:rsidRDefault="009E56AE" w:rsidP="009E56AE">
      <w:pPr>
        <w:pStyle w:val="a"/>
        <w:numPr>
          <w:ilvl w:val="0"/>
          <w:numId w:val="15"/>
        </w:numPr>
        <w:spacing w:before="60" w:after="300"/>
        <w:rPr>
          <w:rFonts w:eastAsia="Calibri"/>
          <w:iCs/>
        </w:rPr>
      </w:pPr>
      <w:r w:rsidRPr="009E56AE">
        <w:rPr>
          <w:rFonts w:eastAsia="Calibri"/>
          <w:iCs/>
        </w:rPr>
        <w:t>Сводный план мероприятий по управлению риском:</w:t>
      </w:r>
    </w:p>
    <w:p w14:paraId="2FBDEC93" w14:textId="48616900" w:rsidR="009E56AE" w:rsidRPr="00732667" w:rsidRDefault="009E56AE" w:rsidP="009E56AE">
      <w:pPr>
        <w:spacing w:line="360" w:lineRule="auto"/>
        <w:ind w:firstLine="709"/>
        <w:jc w:val="both"/>
        <w:rPr>
          <w:lang w:eastAsia="en-US"/>
        </w:rPr>
      </w:pPr>
      <w:r w:rsidRPr="00732667">
        <w:rPr>
          <w:lang w:eastAsia="en-US"/>
        </w:rPr>
        <w:t xml:space="preserve">Отчет содержит информацию о всех введенных мероприятиях по </w:t>
      </w:r>
      <w:r>
        <w:rPr>
          <w:lang w:eastAsia="en-US"/>
        </w:rPr>
        <w:t>управлению рисками</w:t>
      </w:r>
      <w:r w:rsidRPr="00732667">
        <w:rPr>
          <w:lang w:eastAsia="en-US"/>
        </w:rPr>
        <w:t xml:space="preserve"> в разрезе факторов, периода и организаций.</w:t>
      </w:r>
    </w:p>
    <w:p w14:paraId="24297F59" w14:textId="5C05F21A" w:rsidR="009E56AE" w:rsidRDefault="009E56AE" w:rsidP="009E56AE">
      <w:pPr>
        <w:spacing w:line="360" w:lineRule="auto"/>
        <w:ind w:firstLine="709"/>
        <w:jc w:val="both"/>
        <w:rPr>
          <w:lang w:eastAsia="en-US"/>
        </w:rPr>
      </w:pPr>
      <w:r w:rsidRPr="00462B6F">
        <w:rPr>
          <w:lang w:eastAsia="en-US"/>
        </w:rPr>
        <w:t xml:space="preserve">Отчет располагается в разделе </w:t>
      </w:r>
      <w:r>
        <w:rPr>
          <w:lang w:eastAsia="en-US"/>
        </w:rPr>
        <w:t>«</w:t>
      </w:r>
      <w:r w:rsidRPr="00462B6F">
        <w:rPr>
          <w:lang w:eastAsia="en-US"/>
        </w:rPr>
        <w:t xml:space="preserve">Все сущности по подсистеме </w:t>
      </w:r>
      <w:proofErr w:type="spellStart"/>
      <w:r>
        <w:rPr>
          <w:lang w:eastAsia="en-US"/>
        </w:rPr>
        <w:t>СУРиВК</w:t>
      </w:r>
      <w:proofErr w:type="spellEnd"/>
      <w:r>
        <w:rPr>
          <w:lang w:eastAsia="en-US"/>
        </w:rPr>
        <w:t>» - «Управление типовыми рисками» - «Сводные отчеты»:</w:t>
      </w:r>
    </w:p>
    <w:p w14:paraId="6A253EFC" w14:textId="77777777" w:rsidR="009E56AE" w:rsidRDefault="009E56AE" w:rsidP="009E56AE">
      <w:pPr>
        <w:keepNext/>
        <w:spacing w:line="360" w:lineRule="auto"/>
        <w:ind w:firstLine="709"/>
        <w:jc w:val="center"/>
      </w:pPr>
      <w:r>
        <w:rPr>
          <w:noProof/>
        </w:rPr>
        <w:lastRenderedPageBreak/>
        <w:drawing>
          <wp:inline distT="0" distB="0" distL="0" distR="0" wp14:anchorId="0F9D77E7" wp14:editId="7D13F40B">
            <wp:extent cx="2897188" cy="1923510"/>
            <wp:effectExtent l="0" t="0" r="0" b="63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900213" cy="1925519"/>
                    </a:xfrm>
                    <a:prstGeom prst="rect">
                      <a:avLst/>
                    </a:prstGeom>
                  </pic:spPr>
                </pic:pic>
              </a:graphicData>
            </a:graphic>
          </wp:inline>
        </w:drawing>
      </w:r>
    </w:p>
    <w:p w14:paraId="6B25A5C3" w14:textId="5313BF05" w:rsidR="009E56AE" w:rsidRPr="009E56AE" w:rsidRDefault="009E56AE" w:rsidP="009E56AE">
      <w:pPr>
        <w:spacing w:before="60" w:after="300" w:line="360" w:lineRule="auto"/>
        <w:jc w:val="center"/>
        <w:rPr>
          <w:rFonts w:eastAsia="Calibri"/>
          <w:b/>
          <w:bCs/>
          <w:iCs/>
          <w:sz w:val="22"/>
          <w:szCs w:val="22"/>
        </w:rPr>
      </w:pPr>
      <w:r w:rsidRPr="009E56AE">
        <w:rPr>
          <w:rFonts w:eastAsia="Calibri"/>
          <w:b/>
          <w:bCs/>
          <w:iCs/>
          <w:sz w:val="22"/>
          <w:szCs w:val="22"/>
        </w:rPr>
        <w:t xml:space="preserve">Рисунок </w:t>
      </w:r>
      <w:r w:rsidRPr="009E56AE">
        <w:rPr>
          <w:rFonts w:eastAsia="Calibri"/>
          <w:b/>
          <w:bCs/>
          <w:iCs/>
          <w:sz w:val="22"/>
          <w:szCs w:val="22"/>
        </w:rPr>
        <w:fldChar w:fldCharType="begin"/>
      </w:r>
      <w:r w:rsidRPr="009E56AE">
        <w:rPr>
          <w:rFonts w:eastAsia="Calibri"/>
          <w:b/>
          <w:bCs/>
          <w:iCs/>
          <w:sz w:val="22"/>
          <w:szCs w:val="22"/>
        </w:rPr>
        <w:instrText xml:space="preserve"> SEQ Рисунок \* ARABIC </w:instrText>
      </w:r>
      <w:r w:rsidRPr="009E56AE">
        <w:rPr>
          <w:rFonts w:eastAsia="Calibri"/>
          <w:b/>
          <w:bCs/>
          <w:iCs/>
          <w:sz w:val="22"/>
          <w:szCs w:val="22"/>
        </w:rPr>
        <w:fldChar w:fldCharType="separate"/>
      </w:r>
      <w:r>
        <w:rPr>
          <w:rFonts w:eastAsia="Calibri"/>
          <w:b/>
          <w:bCs/>
          <w:iCs/>
          <w:noProof/>
          <w:sz w:val="22"/>
          <w:szCs w:val="22"/>
        </w:rPr>
        <w:t>87</w:t>
      </w:r>
      <w:r w:rsidRPr="009E56AE">
        <w:rPr>
          <w:rFonts w:eastAsia="Calibri"/>
          <w:b/>
          <w:bCs/>
          <w:iCs/>
          <w:sz w:val="22"/>
          <w:szCs w:val="22"/>
        </w:rPr>
        <w:fldChar w:fldCharType="end"/>
      </w:r>
      <w:r w:rsidRPr="009E56AE">
        <w:rPr>
          <w:rFonts w:eastAsia="Calibri"/>
          <w:b/>
          <w:bCs/>
          <w:iCs/>
          <w:sz w:val="22"/>
          <w:szCs w:val="22"/>
        </w:rPr>
        <w:t xml:space="preserve"> </w:t>
      </w:r>
      <w:r w:rsidRPr="00E36D94">
        <w:rPr>
          <w:rFonts w:eastAsia="Calibri"/>
          <w:b/>
          <w:bCs/>
          <w:iCs/>
          <w:sz w:val="22"/>
          <w:szCs w:val="22"/>
        </w:rPr>
        <w:t>Расположение отчета Сводный план мероприятий по</w:t>
      </w:r>
      <w:r w:rsidRPr="009E56AE">
        <w:rPr>
          <w:rFonts w:eastAsia="Calibri"/>
          <w:b/>
          <w:bCs/>
          <w:iCs/>
          <w:sz w:val="22"/>
          <w:szCs w:val="22"/>
        </w:rPr>
        <w:t xml:space="preserve"> управлению риском</w:t>
      </w:r>
    </w:p>
    <w:p w14:paraId="274BBAF5" w14:textId="77777777" w:rsidR="009E56AE" w:rsidRDefault="009E56AE" w:rsidP="009E56AE">
      <w:pPr>
        <w:keepNext/>
        <w:spacing w:before="60" w:after="300"/>
      </w:pPr>
      <w:r>
        <w:rPr>
          <w:noProof/>
        </w:rPr>
        <w:drawing>
          <wp:inline distT="0" distB="0" distL="0" distR="0" wp14:anchorId="76222B6E" wp14:editId="095D4937">
            <wp:extent cx="5940425" cy="1741805"/>
            <wp:effectExtent l="0" t="0" r="317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0425" cy="1741805"/>
                    </a:xfrm>
                    <a:prstGeom prst="rect">
                      <a:avLst/>
                    </a:prstGeom>
                  </pic:spPr>
                </pic:pic>
              </a:graphicData>
            </a:graphic>
          </wp:inline>
        </w:drawing>
      </w:r>
    </w:p>
    <w:p w14:paraId="1FA942D5" w14:textId="2C4DF23D" w:rsidR="009E56AE" w:rsidRDefault="009E56AE" w:rsidP="009E56AE">
      <w:pPr>
        <w:spacing w:before="60" w:after="300" w:line="360" w:lineRule="auto"/>
        <w:jc w:val="center"/>
        <w:rPr>
          <w:rFonts w:eastAsia="Calibri"/>
          <w:b/>
          <w:bCs/>
          <w:iCs/>
          <w:sz w:val="22"/>
          <w:szCs w:val="22"/>
        </w:rPr>
      </w:pPr>
      <w:r w:rsidRPr="009E56AE">
        <w:rPr>
          <w:rFonts w:eastAsia="Calibri"/>
          <w:b/>
          <w:bCs/>
          <w:iCs/>
          <w:sz w:val="22"/>
          <w:szCs w:val="22"/>
        </w:rPr>
        <w:t xml:space="preserve">Рисунок </w:t>
      </w:r>
      <w:r w:rsidRPr="009E56AE">
        <w:rPr>
          <w:rFonts w:eastAsia="Calibri"/>
          <w:b/>
          <w:bCs/>
          <w:iCs/>
          <w:sz w:val="22"/>
          <w:szCs w:val="22"/>
        </w:rPr>
        <w:fldChar w:fldCharType="begin"/>
      </w:r>
      <w:r w:rsidRPr="009E56AE">
        <w:rPr>
          <w:rFonts w:eastAsia="Calibri"/>
          <w:b/>
          <w:bCs/>
          <w:iCs/>
          <w:sz w:val="22"/>
          <w:szCs w:val="22"/>
        </w:rPr>
        <w:instrText xml:space="preserve"> SEQ Рисунок \* ARABIC </w:instrText>
      </w:r>
      <w:r w:rsidRPr="009E56AE">
        <w:rPr>
          <w:rFonts w:eastAsia="Calibri"/>
          <w:b/>
          <w:bCs/>
          <w:iCs/>
          <w:sz w:val="22"/>
          <w:szCs w:val="22"/>
        </w:rPr>
        <w:fldChar w:fldCharType="separate"/>
      </w:r>
      <w:r>
        <w:rPr>
          <w:rFonts w:eastAsia="Calibri"/>
          <w:b/>
          <w:bCs/>
          <w:iCs/>
          <w:noProof/>
          <w:sz w:val="22"/>
          <w:szCs w:val="22"/>
        </w:rPr>
        <w:t>88</w:t>
      </w:r>
      <w:r w:rsidRPr="009E56AE">
        <w:rPr>
          <w:rFonts w:eastAsia="Calibri"/>
          <w:b/>
          <w:bCs/>
          <w:iCs/>
          <w:sz w:val="22"/>
          <w:szCs w:val="22"/>
        </w:rPr>
        <w:fldChar w:fldCharType="end"/>
      </w:r>
      <w:r w:rsidRPr="009E56AE">
        <w:rPr>
          <w:rFonts w:eastAsia="Calibri"/>
          <w:b/>
          <w:bCs/>
          <w:iCs/>
          <w:sz w:val="22"/>
          <w:szCs w:val="22"/>
        </w:rPr>
        <w:t xml:space="preserve"> Сводный план мероприятий по управлению риском</w:t>
      </w:r>
    </w:p>
    <w:p w14:paraId="4ABD9E36" w14:textId="09A5BA1D" w:rsidR="009E56AE" w:rsidRPr="009E56AE" w:rsidRDefault="009E56AE" w:rsidP="009E56AE">
      <w:pPr>
        <w:pStyle w:val="a"/>
        <w:numPr>
          <w:ilvl w:val="0"/>
          <w:numId w:val="15"/>
        </w:numPr>
        <w:spacing w:before="60" w:after="300"/>
        <w:rPr>
          <w:rFonts w:eastAsia="Calibri"/>
          <w:iCs/>
        </w:rPr>
      </w:pPr>
      <w:r w:rsidRPr="009E56AE">
        <w:rPr>
          <w:rFonts w:eastAsia="Calibri"/>
          <w:iCs/>
        </w:rPr>
        <w:t>Оценки вероятности и влияния:</w:t>
      </w:r>
    </w:p>
    <w:p w14:paraId="3F75300D" w14:textId="65136C74" w:rsidR="009E56AE" w:rsidRPr="00732667" w:rsidRDefault="009E56AE" w:rsidP="009E56AE">
      <w:pPr>
        <w:spacing w:line="360" w:lineRule="auto"/>
        <w:ind w:firstLine="709"/>
        <w:jc w:val="both"/>
        <w:rPr>
          <w:lang w:eastAsia="en-US"/>
        </w:rPr>
      </w:pPr>
      <w:r w:rsidRPr="00732667">
        <w:rPr>
          <w:lang w:eastAsia="en-US"/>
        </w:rPr>
        <w:t xml:space="preserve">Отчет содержит информацию </w:t>
      </w:r>
      <w:r>
        <w:rPr>
          <w:lang w:eastAsia="en-US"/>
        </w:rPr>
        <w:t>по</w:t>
      </w:r>
      <w:r w:rsidRPr="00732667">
        <w:rPr>
          <w:lang w:eastAsia="en-US"/>
        </w:rPr>
        <w:t xml:space="preserve"> все</w:t>
      </w:r>
      <w:r>
        <w:rPr>
          <w:lang w:eastAsia="en-US"/>
        </w:rPr>
        <w:t>м</w:t>
      </w:r>
      <w:r w:rsidRPr="00732667">
        <w:rPr>
          <w:lang w:eastAsia="en-US"/>
        </w:rPr>
        <w:t xml:space="preserve"> введенны</w:t>
      </w:r>
      <w:r>
        <w:rPr>
          <w:lang w:eastAsia="en-US"/>
        </w:rPr>
        <w:t>м</w:t>
      </w:r>
      <w:r w:rsidRPr="00732667">
        <w:rPr>
          <w:lang w:eastAsia="en-US"/>
        </w:rPr>
        <w:t xml:space="preserve"> </w:t>
      </w:r>
      <w:r>
        <w:rPr>
          <w:lang w:eastAsia="en-US"/>
        </w:rPr>
        <w:t>оценкам</w:t>
      </w:r>
      <w:r w:rsidRPr="00732667">
        <w:rPr>
          <w:lang w:eastAsia="en-US"/>
        </w:rPr>
        <w:t xml:space="preserve"> в разрезе факторов, периода и организаций.</w:t>
      </w:r>
    </w:p>
    <w:p w14:paraId="0DC13453" w14:textId="77777777" w:rsidR="009E56AE" w:rsidRDefault="009E56AE" w:rsidP="009E56AE">
      <w:pPr>
        <w:spacing w:line="360" w:lineRule="auto"/>
        <w:ind w:firstLine="709"/>
        <w:jc w:val="both"/>
        <w:rPr>
          <w:lang w:eastAsia="en-US"/>
        </w:rPr>
      </w:pPr>
      <w:r w:rsidRPr="00462B6F">
        <w:rPr>
          <w:lang w:eastAsia="en-US"/>
        </w:rPr>
        <w:t xml:space="preserve">Отчет располагается в разделе </w:t>
      </w:r>
      <w:r>
        <w:rPr>
          <w:lang w:eastAsia="en-US"/>
        </w:rPr>
        <w:t>«</w:t>
      </w:r>
      <w:r w:rsidRPr="00462B6F">
        <w:rPr>
          <w:lang w:eastAsia="en-US"/>
        </w:rPr>
        <w:t xml:space="preserve">Все сущности по подсистеме </w:t>
      </w:r>
      <w:proofErr w:type="spellStart"/>
      <w:r>
        <w:rPr>
          <w:lang w:eastAsia="en-US"/>
        </w:rPr>
        <w:t>СУРиВК</w:t>
      </w:r>
      <w:proofErr w:type="spellEnd"/>
      <w:r>
        <w:rPr>
          <w:lang w:eastAsia="en-US"/>
        </w:rPr>
        <w:t>» - «Управление типовыми рисками» - «Сводные отчеты»:</w:t>
      </w:r>
    </w:p>
    <w:p w14:paraId="15F22C84" w14:textId="77777777" w:rsidR="009E56AE" w:rsidRDefault="009E56AE" w:rsidP="009E56AE">
      <w:pPr>
        <w:pStyle w:val="a"/>
        <w:keepNext/>
        <w:numPr>
          <w:ilvl w:val="0"/>
          <w:numId w:val="0"/>
        </w:numPr>
        <w:spacing w:before="60" w:after="300"/>
        <w:ind w:left="720"/>
        <w:jc w:val="center"/>
      </w:pPr>
      <w:r>
        <w:rPr>
          <w:noProof/>
          <w:lang w:eastAsia="ru-RU"/>
        </w:rPr>
        <w:lastRenderedPageBreak/>
        <w:drawing>
          <wp:inline distT="0" distB="0" distL="0" distR="0" wp14:anchorId="606D5E5E" wp14:editId="0C1DC5F7">
            <wp:extent cx="3016250" cy="2417514"/>
            <wp:effectExtent l="0" t="0" r="0" b="1905"/>
            <wp:docPr id="87" name="Рисунок 8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7" descr="Изображение выглядит как текст&#10;&#10;Автоматически созданное описание"/>
                    <pic:cNvPicPr/>
                  </pic:nvPicPr>
                  <pic:blipFill>
                    <a:blip r:embed="rId93"/>
                    <a:stretch>
                      <a:fillRect/>
                    </a:stretch>
                  </pic:blipFill>
                  <pic:spPr>
                    <a:xfrm>
                      <a:off x="0" y="0"/>
                      <a:ext cx="3019116" cy="2419811"/>
                    </a:xfrm>
                    <a:prstGeom prst="rect">
                      <a:avLst/>
                    </a:prstGeom>
                  </pic:spPr>
                </pic:pic>
              </a:graphicData>
            </a:graphic>
          </wp:inline>
        </w:drawing>
      </w:r>
    </w:p>
    <w:p w14:paraId="35E19116" w14:textId="34899689" w:rsidR="009E56AE" w:rsidRPr="009E56AE" w:rsidRDefault="009E56AE" w:rsidP="009E56AE">
      <w:pPr>
        <w:spacing w:before="60" w:after="300" w:line="360" w:lineRule="auto"/>
        <w:jc w:val="center"/>
        <w:rPr>
          <w:rFonts w:eastAsia="Calibri"/>
          <w:b/>
          <w:bCs/>
          <w:iCs/>
          <w:sz w:val="22"/>
          <w:szCs w:val="22"/>
        </w:rPr>
      </w:pPr>
      <w:r w:rsidRPr="009E56AE">
        <w:rPr>
          <w:rFonts w:eastAsia="Calibri"/>
          <w:b/>
          <w:bCs/>
          <w:iCs/>
          <w:sz w:val="22"/>
          <w:szCs w:val="22"/>
        </w:rPr>
        <w:t xml:space="preserve">Рисунок </w:t>
      </w:r>
      <w:r w:rsidRPr="009E56AE">
        <w:rPr>
          <w:rFonts w:eastAsia="Calibri"/>
          <w:b/>
          <w:bCs/>
          <w:iCs/>
          <w:sz w:val="22"/>
          <w:szCs w:val="22"/>
        </w:rPr>
        <w:fldChar w:fldCharType="begin"/>
      </w:r>
      <w:r w:rsidRPr="009E56AE">
        <w:rPr>
          <w:rFonts w:eastAsia="Calibri"/>
          <w:b/>
          <w:bCs/>
          <w:iCs/>
          <w:sz w:val="22"/>
          <w:szCs w:val="22"/>
        </w:rPr>
        <w:instrText xml:space="preserve"> SEQ Рисунок \* ARABIC </w:instrText>
      </w:r>
      <w:r w:rsidRPr="009E56AE">
        <w:rPr>
          <w:rFonts w:eastAsia="Calibri"/>
          <w:b/>
          <w:bCs/>
          <w:iCs/>
          <w:sz w:val="22"/>
          <w:szCs w:val="22"/>
        </w:rPr>
        <w:fldChar w:fldCharType="separate"/>
      </w:r>
      <w:r w:rsidRPr="009E56AE">
        <w:rPr>
          <w:rFonts w:eastAsia="Calibri"/>
          <w:b/>
          <w:bCs/>
          <w:iCs/>
          <w:sz w:val="22"/>
          <w:szCs w:val="22"/>
        </w:rPr>
        <w:t>89</w:t>
      </w:r>
      <w:r w:rsidRPr="009E56AE">
        <w:rPr>
          <w:rFonts w:eastAsia="Calibri"/>
          <w:b/>
          <w:bCs/>
          <w:iCs/>
          <w:sz w:val="22"/>
          <w:szCs w:val="22"/>
        </w:rPr>
        <w:fldChar w:fldCharType="end"/>
      </w:r>
      <w:r w:rsidRPr="009E56AE">
        <w:rPr>
          <w:rFonts w:eastAsia="Calibri"/>
          <w:b/>
          <w:bCs/>
          <w:iCs/>
          <w:sz w:val="22"/>
          <w:szCs w:val="22"/>
        </w:rPr>
        <w:t xml:space="preserve"> </w:t>
      </w:r>
      <w:r w:rsidRPr="00E36D94">
        <w:rPr>
          <w:rFonts w:eastAsia="Calibri"/>
          <w:b/>
          <w:bCs/>
          <w:iCs/>
          <w:sz w:val="22"/>
          <w:szCs w:val="22"/>
        </w:rPr>
        <w:t>Расположение отчета</w:t>
      </w:r>
      <w:r>
        <w:rPr>
          <w:rFonts w:eastAsia="Calibri"/>
          <w:b/>
          <w:bCs/>
          <w:iCs/>
          <w:sz w:val="22"/>
          <w:szCs w:val="22"/>
        </w:rPr>
        <w:t xml:space="preserve"> Оценки влияния и вероятности</w:t>
      </w:r>
    </w:p>
    <w:p w14:paraId="05519A25" w14:textId="77777777" w:rsidR="009E56AE" w:rsidRDefault="009E56AE" w:rsidP="009E56AE">
      <w:pPr>
        <w:pStyle w:val="a"/>
        <w:keepNext/>
        <w:numPr>
          <w:ilvl w:val="0"/>
          <w:numId w:val="0"/>
        </w:numPr>
        <w:spacing w:before="60" w:after="300"/>
        <w:ind w:left="720" w:hanging="720"/>
        <w:jc w:val="center"/>
      </w:pPr>
      <w:r>
        <w:rPr>
          <w:noProof/>
          <w:lang w:eastAsia="ru-RU"/>
        </w:rPr>
        <w:drawing>
          <wp:inline distT="0" distB="0" distL="0" distR="0" wp14:anchorId="3277EFA9" wp14:editId="4E5A5568">
            <wp:extent cx="5309104" cy="4205287"/>
            <wp:effectExtent l="0" t="0" r="6350" b="5080"/>
            <wp:docPr id="86" name="Рисунок 8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Изображение выглядит как стол&#10;&#10;Автоматически созданное описание"/>
                    <pic:cNvPicPr/>
                  </pic:nvPicPr>
                  <pic:blipFill>
                    <a:blip r:embed="rId94"/>
                    <a:stretch>
                      <a:fillRect/>
                    </a:stretch>
                  </pic:blipFill>
                  <pic:spPr>
                    <a:xfrm>
                      <a:off x="0" y="0"/>
                      <a:ext cx="5310940" cy="4206741"/>
                    </a:xfrm>
                    <a:prstGeom prst="rect">
                      <a:avLst/>
                    </a:prstGeom>
                  </pic:spPr>
                </pic:pic>
              </a:graphicData>
            </a:graphic>
          </wp:inline>
        </w:drawing>
      </w:r>
    </w:p>
    <w:p w14:paraId="4F51947E" w14:textId="68EC473E" w:rsidR="009E56AE" w:rsidRPr="009E56AE" w:rsidRDefault="009E56AE" w:rsidP="009E56AE">
      <w:pPr>
        <w:spacing w:before="60" w:after="300" w:line="360" w:lineRule="auto"/>
        <w:jc w:val="center"/>
        <w:rPr>
          <w:rFonts w:eastAsia="Calibri"/>
          <w:b/>
          <w:bCs/>
          <w:iCs/>
          <w:sz w:val="22"/>
          <w:szCs w:val="22"/>
        </w:rPr>
      </w:pPr>
      <w:r w:rsidRPr="009E56AE">
        <w:rPr>
          <w:rFonts w:eastAsia="Calibri"/>
          <w:b/>
          <w:bCs/>
          <w:iCs/>
          <w:sz w:val="22"/>
          <w:szCs w:val="22"/>
        </w:rPr>
        <w:t xml:space="preserve">Рисунок </w:t>
      </w:r>
      <w:r w:rsidRPr="009E56AE">
        <w:rPr>
          <w:rFonts w:eastAsia="Calibri"/>
          <w:b/>
          <w:bCs/>
          <w:iCs/>
          <w:sz w:val="22"/>
          <w:szCs w:val="22"/>
        </w:rPr>
        <w:fldChar w:fldCharType="begin"/>
      </w:r>
      <w:r w:rsidRPr="009E56AE">
        <w:rPr>
          <w:rFonts w:eastAsia="Calibri"/>
          <w:b/>
          <w:bCs/>
          <w:iCs/>
          <w:sz w:val="22"/>
          <w:szCs w:val="22"/>
        </w:rPr>
        <w:instrText xml:space="preserve"> SEQ Рисунок \* ARABIC </w:instrText>
      </w:r>
      <w:r w:rsidRPr="009E56AE">
        <w:rPr>
          <w:rFonts w:eastAsia="Calibri"/>
          <w:b/>
          <w:bCs/>
          <w:iCs/>
          <w:sz w:val="22"/>
          <w:szCs w:val="22"/>
        </w:rPr>
        <w:fldChar w:fldCharType="separate"/>
      </w:r>
      <w:r>
        <w:rPr>
          <w:rFonts w:eastAsia="Calibri"/>
          <w:b/>
          <w:bCs/>
          <w:iCs/>
          <w:noProof/>
          <w:sz w:val="22"/>
          <w:szCs w:val="22"/>
        </w:rPr>
        <w:t>90</w:t>
      </w:r>
      <w:r w:rsidRPr="009E56AE">
        <w:rPr>
          <w:rFonts w:eastAsia="Calibri"/>
          <w:b/>
          <w:bCs/>
          <w:iCs/>
          <w:sz w:val="22"/>
          <w:szCs w:val="22"/>
        </w:rPr>
        <w:fldChar w:fldCharType="end"/>
      </w:r>
      <w:r w:rsidRPr="009E56AE">
        <w:rPr>
          <w:rFonts w:eastAsia="Calibri"/>
          <w:b/>
          <w:bCs/>
          <w:iCs/>
          <w:sz w:val="22"/>
          <w:szCs w:val="22"/>
        </w:rPr>
        <w:t xml:space="preserve"> Оценки вероятности и влияния</w:t>
      </w:r>
    </w:p>
    <w:sectPr w:rsidR="009E56AE" w:rsidRPr="009E56A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3F02AF" w14:textId="77777777" w:rsidR="00130116" w:rsidRDefault="00130116" w:rsidP="00A77013">
      <w:r>
        <w:separator/>
      </w:r>
    </w:p>
  </w:endnote>
  <w:endnote w:type="continuationSeparator" w:id="0">
    <w:p w14:paraId="7E80BF48" w14:textId="77777777" w:rsidR="00130116" w:rsidRDefault="00130116" w:rsidP="00A770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97434555"/>
      <w:docPartObj>
        <w:docPartGallery w:val="Page Numbers (Bottom of Page)"/>
        <w:docPartUnique/>
      </w:docPartObj>
    </w:sdtPr>
    <w:sdtEndPr/>
    <w:sdtContent>
      <w:p w14:paraId="3FA6EE3C" w14:textId="3C7C72AF" w:rsidR="00C75119" w:rsidRDefault="00C75119">
        <w:pPr>
          <w:pStyle w:val="af1"/>
          <w:jc w:val="right"/>
        </w:pPr>
        <w:r>
          <w:fldChar w:fldCharType="begin"/>
        </w:r>
        <w:r>
          <w:instrText>PAGE   \* MERGEFORMAT</w:instrText>
        </w:r>
        <w:r>
          <w:fldChar w:fldCharType="separate"/>
        </w:r>
        <w:r w:rsidR="00F669F3">
          <w:rPr>
            <w:noProof/>
          </w:rPr>
          <w:t>21</w:t>
        </w:r>
        <w:r>
          <w:fldChar w:fldCharType="end"/>
        </w:r>
      </w:p>
    </w:sdtContent>
  </w:sdt>
  <w:p w14:paraId="5D79BA40" w14:textId="77777777" w:rsidR="00FB3398" w:rsidRDefault="00FB3398">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58FB0A" w14:textId="77777777" w:rsidR="00130116" w:rsidRDefault="00130116" w:rsidP="00A77013">
      <w:r>
        <w:separator/>
      </w:r>
    </w:p>
  </w:footnote>
  <w:footnote w:type="continuationSeparator" w:id="0">
    <w:p w14:paraId="55C7CCC4" w14:textId="77777777" w:rsidR="00130116" w:rsidRDefault="00130116" w:rsidP="00A7701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E95AC8"/>
    <w:multiLevelType w:val="multilevel"/>
    <w:tmpl w:val="A0D0E3D0"/>
    <w:lvl w:ilvl="0">
      <w:start w:val="1"/>
      <w:numFmt w:val="decimal"/>
      <w:lvlText w:val="%1."/>
      <w:lvlJc w:val="left"/>
      <w:pPr>
        <w:ind w:left="3195" w:hanging="360"/>
      </w:pPr>
    </w:lvl>
    <w:lvl w:ilvl="1">
      <w:start w:val="1"/>
      <w:numFmt w:val="decimal"/>
      <w:lvlText w:val="%1.%2."/>
      <w:lvlJc w:val="left"/>
      <w:pPr>
        <w:ind w:left="792" w:hanging="432"/>
      </w:pPr>
      <w:rPr>
        <w:rFonts w:ascii="Times New Roman" w:hAnsi="Times New Roman" w:cs="Times New Roman" w:hint="default"/>
        <w:sz w:val="28"/>
      </w:rPr>
    </w:lvl>
    <w:lvl w:ilvl="2">
      <w:start w:val="1"/>
      <w:numFmt w:val="decimal"/>
      <w:lvlText w:val="%1.%2.%3."/>
      <w:lvlJc w:val="left"/>
      <w:pPr>
        <w:ind w:left="1224" w:hanging="504"/>
      </w:pPr>
    </w:lvl>
    <w:lvl w:ilvl="3">
      <w:start w:val="1"/>
      <w:numFmt w:val="decimal"/>
      <w:lvlText w:val="%1.%2.%3.%4."/>
      <w:lvlJc w:val="left"/>
      <w:pPr>
        <w:ind w:left="1728" w:hanging="648"/>
      </w:pPr>
      <w:rPr>
        <w:rFonts w:ascii="Times New Roman" w:hAnsi="Times New Roman" w:cs="Times New Roman" w:hint="default"/>
        <w:sz w:val="24"/>
        <w:szCs w:val="24"/>
      </w:rPr>
    </w:lvl>
    <w:lvl w:ilvl="4">
      <w:start w:val="1"/>
      <w:numFmt w:val="decimal"/>
      <w:lvlText w:val="%1.%2.%3.%4.%5."/>
      <w:lvlJc w:val="left"/>
      <w:pPr>
        <w:ind w:left="2494" w:hanging="792"/>
      </w:pPr>
      <w:rPr>
        <w:rFonts w:ascii="Times New Roman" w:hAnsi="Times New Roman" w:cs="Times New Roman" w:hint="default"/>
        <w:b/>
        <w:sz w:val="24"/>
        <w:szCs w:val="24"/>
      </w:rPr>
    </w:lvl>
    <w:lvl w:ilvl="5">
      <w:start w:val="1"/>
      <w:numFmt w:val="decimal"/>
      <w:lvlText w:val="%1.%2.%3.%4.%5.%6."/>
      <w:lvlJc w:val="left"/>
      <w:pPr>
        <w:ind w:left="2736" w:hanging="936"/>
      </w:pPr>
      <w:rPr>
        <w:rFonts w:ascii="Times New Roman" w:hAnsi="Times New Roman" w:cs="Times New Roman" w:hint="default"/>
        <w:sz w:val="24"/>
        <w:szCs w:val="24"/>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6886DEE"/>
    <w:multiLevelType w:val="hybridMultilevel"/>
    <w:tmpl w:val="2D7079F8"/>
    <w:lvl w:ilvl="0" w:tplc="04190001">
      <w:start w:val="1"/>
      <w:numFmt w:val="bullet"/>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2" w15:restartNumberingAfterBreak="0">
    <w:nsid w:val="286B54FA"/>
    <w:multiLevelType w:val="hybridMultilevel"/>
    <w:tmpl w:val="A972264E"/>
    <w:lvl w:ilvl="0" w:tplc="EBF24502">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C6145CC"/>
    <w:multiLevelType w:val="multilevel"/>
    <w:tmpl w:val="74B2304A"/>
    <w:lvl w:ilvl="0">
      <w:start w:val="1"/>
      <w:numFmt w:val="decimal"/>
      <w:lvlText w:val="%1."/>
      <w:lvlJc w:val="left"/>
      <w:pPr>
        <w:ind w:left="3195" w:hanging="360"/>
      </w:pPr>
    </w:lvl>
    <w:lvl w:ilvl="1">
      <w:start w:val="1"/>
      <w:numFmt w:val="decimal"/>
      <w:lvlText w:val="%1.%2."/>
      <w:lvlJc w:val="left"/>
      <w:pPr>
        <w:ind w:left="792" w:hanging="432"/>
      </w:pPr>
      <w:rPr>
        <w:rFonts w:ascii="Times New Roman" w:hAnsi="Times New Roman" w:cs="Times New Roman" w:hint="default"/>
        <w:sz w:val="24"/>
        <w:szCs w:val="24"/>
      </w:rPr>
    </w:lvl>
    <w:lvl w:ilvl="2">
      <w:start w:val="1"/>
      <w:numFmt w:val="decimal"/>
      <w:lvlText w:val="%1.%2.%3."/>
      <w:lvlJc w:val="left"/>
      <w:pPr>
        <w:ind w:left="1224" w:hanging="504"/>
      </w:pPr>
      <w:rPr>
        <w:rFonts w:ascii="Times New Roman" w:hAnsi="Times New Roman" w:cs="Times New Roman" w:hint="default"/>
        <w:b/>
        <w:bCs/>
        <w:sz w:val="24"/>
        <w:szCs w:val="24"/>
      </w:rPr>
    </w:lvl>
    <w:lvl w:ilvl="3">
      <w:start w:val="1"/>
      <w:numFmt w:val="decimal"/>
      <w:lvlText w:val="%1.%2.%3.%4."/>
      <w:lvlJc w:val="left"/>
      <w:pPr>
        <w:ind w:left="1728" w:hanging="648"/>
      </w:pPr>
      <w:rPr>
        <w:rFonts w:ascii="Times New Roman" w:hAnsi="Times New Roman" w:cs="Times New Roman" w:hint="default"/>
        <w:sz w:val="24"/>
        <w:szCs w:val="24"/>
      </w:rPr>
    </w:lvl>
    <w:lvl w:ilvl="4">
      <w:start w:val="1"/>
      <w:numFmt w:val="decimal"/>
      <w:lvlText w:val="%1.%2.%3.%4.%5."/>
      <w:lvlJc w:val="left"/>
      <w:pPr>
        <w:ind w:left="2494" w:hanging="792"/>
      </w:pPr>
      <w:rPr>
        <w:rFonts w:ascii="Times New Roman" w:hAnsi="Times New Roman" w:cs="Times New Roman" w:hint="default"/>
        <w:b/>
        <w:sz w:val="24"/>
        <w:szCs w:val="24"/>
      </w:rPr>
    </w:lvl>
    <w:lvl w:ilvl="5">
      <w:start w:val="1"/>
      <w:numFmt w:val="decimal"/>
      <w:lvlText w:val="%1.%2.%3.%4.%5.%6."/>
      <w:lvlJc w:val="left"/>
      <w:pPr>
        <w:ind w:left="2736" w:hanging="936"/>
      </w:pPr>
      <w:rPr>
        <w:rFonts w:ascii="Times New Roman" w:hAnsi="Times New Roman" w:cs="Times New Roman" w:hint="default"/>
        <w:sz w:val="24"/>
        <w:szCs w:val="24"/>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E397577"/>
    <w:multiLevelType w:val="hybridMultilevel"/>
    <w:tmpl w:val="435205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38D868D3"/>
    <w:multiLevelType w:val="hybridMultilevel"/>
    <w:tmpl w:val="77520E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39D31F98"/>
    <w:multiLevelType w:val="hybridMultilevel"/>
    <w:tmpl w:val="4E36D858"/>
    <w:lvl w:ilvl="0" w:tplc="04190001">
      <w:start w:val="1"/>
      <w:numFmt w:val="bullet"/>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start w:val="1"/>
      <w:numFmt w:val="bullet"/>
      <w:lvlText w:val="o"/>
      <w:lvlJc w:val="left"/>
      <w:pPr>
        <w:ind w:left="4734" w:hanging="360"/>
      </w:pPr>
      <w:rPr>
        <w:rFonts w:ascii="Courier New" w:hAnsi="Courier New" w:cs="Courier New" w:hint="default"/>
      </w:rPr>
    </w:lvl>
    <w:lvl w:ilvl="5" w:tplc="04190005">
      <w:start w:val="1"/>
      <w:numFmt w:val="bullet"/>
      <w:lvlText w:val=""/>
      <w:lvlJc w:val="left"/>
      <w:pPr>
        <w:ind w:left="5454" w:hanging="360"/>
      </w:pPr>
      <w:rPr>
        <w:rFonts w:ascii="Wingdings" w:hAnsi="Wingdings" w:hint="default"/>
      </w:rPr>
    </w:lvl>
    <w:lvl w:ilvl="6" w:tplc="04190001">
      <w:start w:val="1"/>
      <w:numFmt w:val="bullet"/>
      <w:lvlText w:val=""/>
      <w:lvlJc w:val="left"/>
      <w:pPr>
        <w:ind w:left="6174" w:hanging="360"/>
      </w:pPr>
      <w:rPr>
        <w:rFonts w:ascii="Symbol" w:hAnsi="Symbol" w:hint="default"/>
      </w:rPr>
    </w:lvl>
    <w:lvl w:ilvl="7" w:tplc="04190003">
      <w:start w:val="1"/>
      <w:numFmt w:val="bullet"/>
      <w:lvlText w:val="o"/>
      <w:lvlJc w:val="left"/>
      <w:pPr>
        <w:ind w:left="6894" w:hanging="360"/>
      </w:pPr>
      <w:rPr>
        <w:rFonts w:ascii="Courier New" w:hAnsi="Courier New" w:cs="Courier New" w:hint="default"/>
      </w:rPr>
    </w:lvl>
    <w:lvl w:ilvl="8" w:tplc="04190005">
      <w:start w:val="1"/>
      <w:numFmt w:val="bullet"/>
      <w:lvlText w:val=""/>
      <w:lvlJc w:val="left"/>
      <w:pPr>
        <w:ind w:left="7614" w:hanging="360"/>
      </w:pPr>
      <w:rPr>
        <w:rFonts w:ascii="Wingdings" w:hAnsi="Wingdings" w:hint="default"/>
      </w:rPr>
    </w:lvl>
  </w:abstractNum>
  <w:abstractNum w:abstractNumId="7" w15:restartNumberingAfterBreak="0">
    <w:nsid w:val="3DF650E4"/>
    <w:multiLevelType w:val="hybridMultilevel"/>
    <w:tmpl w:val="08B8CD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58C82D01"/>
    <w:multiLevelType w:val="hybridMultilevel"/>
    <w:tmpl w:val="9B9299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59BA6D31"/>
    <w:multiLevelType w:val="hybridMultilevel"/>
    <w:tmpl w:val="93D034F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5BA468CB"/>
    <w:multiLevelType w:val="multilevel"/>
    <w:tmpl w:val="A0D0E3D0"/>
    <w:lvl w:ilvl="0">
      <w:start w:val="1"/>
      <w:numFmt w:val="decimal"/>
      <w:lvlText w:val="%1."/>
      <w:lvlJc w:val="left"/>
      <w:pPr>
        <w:ind w:left="3195" w:hanging="360"/>
      </w:pPr>
    </w:lvl>
    <w:lvl w:ilvl="1">
      <w:start w:val="1"/>
      <w:numFmt w:val="decimal"/>
      <w:lvlText w:val="%1.%2."/>
      <w:lvlJc w:val="left"/>
      <w:pPr>
        <w:ind w:left="792" w:hanging="432"/>
      </w:pPr>
      <w:rPr>
        <w:rFonts w:ascii="Times New Roman" w:hAnsi="Times New Roman" w:cs="Times New Roman" w:hint="default"/>
        <w:sz w:val="28"/>
      </w:rPr>
    </w:lvl>
    <w:lvl w:ilvl="2">
      <w:start w:val="1"/>
      <w:numFmt w:val="decimal"/>
      <w:lvlText w:val="%1.%2.%3."/>
      <w:lvlJc w:val="left"/>
      <w:pPr>
        <w:ind w:left="1224" w:hanging="504"/>
      </w:pPr>
    </w:lvl>
    <w:lvl w:ilvl="3">
      <w:start w:val="1"/>
      <w:numFmt w:val="decimal"/>
      <w:lvlText w:val="%1.%2.%3.%4."/>
      <w:lvlJc w:val="left"/>
      <w:pPr>
        <w:ind w:left="1728" w:hanging="648"/>
      </w:pPr>
      <w:rPr>
        <w:rFonts w:ascii="Times New Roman" w:hAnsi="Times New Roman" w:cs="Times New Roman" w:hint="default"/>
        <w:sz w:val="24"/>
        <w:szCs w:val="24"/>
      </w:rPr>
    </w:lvl>
    <w:lvl w:ilvl="4">
      <w:start w:val="1"/>
      <w:numFmt w:val="decimal"/>
      <w:lvlText w:val="%1.%2.%3.%4.%5."/>
      <w:lvlJc w:val="left"/>
      <w:pPr>
        <w:ind w:left="2494" w:hanging="792"/>
      </w:pPr>
      <w:rPr>
        <w:rFonts w:ascii="Times New Roman" w:hAnsi="Times New Roman" w:cs="Times New Roman" w:hint="default"/>
        <w:b/>
        <w:sz w:val="24"/>
        <w:szCs w:val="24"/>
      </w:rPr>
    </w:lvl>
    <w:lvl w:ilvl="5">
      <w:start w:val="1"/>
      <w:numFmt w:val="decimal"/>
      <w:lvlText w:val="%1.%2.%3.%4.%5.%6."/>
      <w:lvlJc w:val="left"/>
      <w:pPr>
        <w:ind w:left="2736" w:hanging="936"/>
      </w:pPr>
      <w:rPr>
        <w:rFonts w:ascii="Times New Roman" w:hAnsi="Times New Roman" w:cs="Times New Roman" w:hint="default"/>
        <w:sz w:val="24"/>
        <w:szCs w:val="24"/>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6231444B"/>
    <w:multiLevelType w:val="hybridMultilevel"/>
    <w:tmpl w:val="6B505C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65F162C"/>
    <w:multiLevelType w:val="hybridMultilevel"/>
    <w:tmpl w:val="8B0004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6E23081A"/>
    <w:multiLevelType w:val="hybridMultilevel"/>
    <w:tmpl w:val="D78212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3"/>
  </w:num>
  <w:num w:numId="3">
    <w:abstractNumId w:val="6"/>
  </w:num>
  <w:num w:numId="4">
    <w:abstractNumId w:val="0"/>
  </w:num>
  <w:num w:numId="5">
    <w:abstractNumId w:val="10"/>
  </w:num>
  <w:num w:numId="6">
    <w:abstractNumId w:val="6"/>
  </w:num>
  <w:num w:numId="7">
    <w:abstractNumId w:val="1"/>
  </w:num>
  <w:num w:numId="8">
    <w:abstractNumId w:val="12"/>
  </w:num>
  <w:num w:numId="9">
    <w:abstractNumId w:val="4"/>
  </w:num>
  <w:num w:numId="10">
    <w:abstractNumId w:val="13"/>
  </w:num>
  <w:num w:numId="11">
    <w:abstractNumId w:val="8"/>
  </w:num>
  <w:num w:numId="12">
    <w:abstractNumId w:val="9"/>
  </w:num>
  <w:num w:numId="13">
    <w:abstractNumId w:val="7"/>
  </w:num>
  <w:num w:numId="14">
    <w:abstractNumId w:val="5"/>
  </w:num>
  <w:num w:numId="15">
    <w:abstractNumId w:val="11"/>
  </w:num>
  <w:num w:numId="16">
    <w:abstractNumId w:val="2"/>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1D01"/>
    <w:rsid w:val="000014E1"/>
    <w:rsid w:val="00007924"/>
    <w:rsid w:val="00013B4E"/>
    <w:rsid w:val="000161DD"/>
    <w:rsid w:val="0004051B"/>
    <w:rsid w:val="00070CD0"/>
    <w:rsid w:val="000841A6"/>
    <w:rsid w:val="000B26C9"/>
    <w:rsid w:val="000E1B6B"/>
    <w:rsid w:val="000F6235"/>
    <w:rsid w:val="00124751"/>
    <w:rsid w:val="00130116"/>
    <w:rsid w:val="001865A2"/>
    <w:rsid w:val="0019614B"/>
    <w:rsid w:val="001B062F"/>
    <w:rsid w:val="001C62CC"/>
    <w:rsid w:val="001E0635"/>
    <w:rsid w:val="001F17AB"/>
    <w:rsid w:val="00221E06"/>
    <w:rsid w:val="00247884"/>
    <w:rsid w:val="00290FEC"/>
    <w:rsid w:val="002D4597"/>
    <w:rsid w:val="002E6D6C"/>
    <w:rsid w:val="003048A2"/>
    <w:rsid w:val="003219CF"/>
    <w:rsid w:val="0035313D"/>
    <w:rsid w:val="0036323C"/>
    <w:rsid w:val="0037746F"/>
    <w:rsid w:val="00391B44"/>
    <w:rsid w:val="00396543"/>
    <w:rsid w:val="00397662"/>
    <w:rsid w:val="003C3986"/>
    <w:rsid w:val="003C3F51"/>
    <w:rsid w:val="003C48E0"/>
    <w:rsid w:val="003F2245"/>
    <w:rsid w:val="003F2786"/>
    <w:rsid w:val="003F3E6A"/>
    <w:rsid w:val="0040687F"/>
    <w:rsid w:val="004178A1"/>
    <w:rsid w:val="00444AE8"/>
    <w:rsid w:val="00444F5F"/>
    <w:rsid w:val="00446958"/>
    <w:rsid w:val="004564A5"/>
    <w:rsid w:val="00462B6F"/>
    <w:rsid w:val="004632CB"/>
    <w:rsid w:val="004938DE"/>
    <w:rsid w:val="004C5701"/>
    <w:rsid w:val="004C721F"/>
    <w:rsid w:val="004E244D"/>
    <w:rsid w:val="00507764"/>
    <w:rsid w:val="00546FBB"/>
    <w:rsid w:val="00576419"/>
    <w:rsid w:val="005B07CE"/>
    <w:rsid w:val="005C10D2"/>
    <w:rsid w:val="005C5E32"/>
    <w:rsid w:val="005F62F0"/>
    <w:rsid w:val="00600C28"/>
    <w:rsid w:val="0062272A"/>
    <w:rsid w:val="0066444D"/>
    <w:rsid w:val="00667F45"/>
    <w:rsid w:val="00681539"/>
    <w:rsid w:val="00683B57"/>
    <w:rsid w:val="006B613E"/>
    <w:rsid w:val="006D0743"/>
    <w:rsid w:val="006E5AB1"/>
    <w:rsid w:val="0070547A"/>
    <w:rsid w:val="00712BC1"/>
    <w:rsid w:val="00713186"/>
    <w:rsid w:val="00732667"/>
    <w:rsid w:val="00744091"/>
    <w:rsid w:val="007702EA"/>
    <w:rsid w:val="00770A72"/>
    <w:rsid w:val="0078082F"/>
    <w:rsid w:val="00780F48"/>
    <w:rsid w:val="007B21ED"/>
    <w:rsid w:val="007B5A41"/>
    <w:rsid w:val="007D7A0D"/>
    <w:rsid w:val="007E0334"/>
    <w:rsid w:val="007E73C4"/>
    <w:rsid w:val="007F2B96"/>
    <w:rsid w:val="0080156A"/>
    <w:rsid w:val="0081666E"/>
    <w:rsid w:val="00841018"/>
    <w:rsid w:val="00847D6C"/>
    <w:rsid w:val="00851D01"/>
    <w:rsid w:val="00895FE4"/>
    <w:rsid w:val="008F1D92"/>
    <w:rsid w:val="00903D56"/>
    <w:rsid w:val="00912AA4"/>
    <w:rsid w:val="00917EC2"/>
    <w:rsid w:val="00957C59"/>
    <w:rsid w:val="0097172B"/>
    <w:rsid w:val="00992094"/>
    <w:rsid w:val="009A1EA0"/>
    <w:rsid w:val="009A5C15"/>
    <w:rsid w:val="009C4F53"/>
    <w:rsid w:val="009C60EA"/>
    <w:rsid w:val="009C618C"/>
    <w:rsid w:val="009D0091"/>
    <w:rsid w:val="009E56AE"/>
    <w:rsid w:val="00A00376"/>
    <w:rsid w:val="00A31C95"/>
    <w:rsid w:val="00A53B8B"/>
    <w:rsid w:val="00A64D98"/>
    <w:rsid w:val="00A64DC5"/>
    <w:rsid w:val="00A77013"/>
    <w:rsid w:val="00A8120E"/>
    <w:rsid w:val="00A842A3"/>
    <w:rsid w:val="00A965E7"/>
    <w:rsid w:val="00AB64F5"/>
    <w:rsid w:val="00AE6095"/>
    <w:rsid w:val="00AF56C9"/>
    <w:rsid w:val="00B23DCD"/>
    <w:rsid w:val="00B27B8C"/>
    <w:rsid w:val="00B30BEF"/>
    <w:rsid w:val="00B34D20"/>
    <w:rsid w:val="00B4673F"/>
    <w:rsid w:val="00B70E2D"/>
    <w:rsid w:val="00B71793"/>
    <w:rsid w:val="00B83707"/>
    <w:rsid w:val="00B9133E"/>
    <w:rsid w:val="00BD694A"/>
    <w:rsid w:val="00BE52A4"/>
    <w:rsid w:val="00BE796D"/>
    <w:rsid w:val="00BE7D64"/>
    <w:rsid w:val="00C43CA4"/>
    <w:rsid w:val="00C75119"/>
    <w:rsid w:val="00C775F4"/>
    <w:rsid w:val="00C92F80"/>
    <w:rsid w:val="00C9459D"/>
    <w:rsid w:val="00C96C11"/>
    <w:rsid w:val="00CC62DD"/>
    <w:rsid w:val="00CF0EA7"/>
    <w:rsid w:val="00D17DAB"/>
    <w:rsid w:val="00D55C6C"/>
    <w:rsid w:val="00D65174"/>
    <w:rsid w:val="00D67C8B"/>
    <w:rsid w:val="00D9740B"/>
    <w:rsid w:val="00DB1EE2"/>
    <w:rsid w:val="00DC1587"/>
    <w:rsid w:val="00DC3D64"/>
    <w:rsid w:val="00DC64D6"/>
    <w:rsid w:val="00DD6412"/>
    <w:rsid w:val="00DF0C5F"/>
    <w:rsid w:val="00DF1567"/>
    <w:rsid w:val="00E36D94"/>
    <w:rsid w:val="00E577E6"/>
    <w:rsid w:val="00E733CA"/>
    <w:rsid w:val="00E7490D"/>
    <w:rsid w:val="00E76FC3"/>
    <w:rsid w:val="00EA3067"/>
    <w:rsid w:val="00F00003"/>
    <w:rsid w:val="00F11D65"/>
    <w:rsid w:val="00F12CE7"/>
    <w:rsid w:val="00F6244B"/>
    <w:rsid w:val="00F669F3"/>
    <w:rsid w:val="00F7354B"/>
    <w:rsid w:val="00F8125E"/>
    <w:rsid w:val="00F86EEC"/>
    <w:rsid w:val="00F913B1"/>
    <w:rsid w:val="00FB3398"/>
    <w:rsid w:val="00FB3A35"/>
    <w:rsid w:val="00FC49AE"/>
    <w:rsid w:val="00FD6C21"/>
    <w:rsid w:val="00FE0F6A"/>
    <w:rsid w:val="00FF0779"/>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D8AAD6"/>
  <w15:chartTrackingRefBased/>
  <w15:docId w15:val="{3992F13A-57D1-4D1D-8D4B-00DA92D8A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851D01"/>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qFormat/>
    <w:rsid w:val="00851D01"/>
    <w:pPr>
      <w:keepNext/>
      <w:spacing w:before="240" w:after="60"/>
      <w:outlineLvl w:val="0"/>
    </w:pPr>
    <w:rPr>
      <w:rFonts w:ascii="Arial" w:hAnsi="Arial" w:cs="Arial"/>
      <w:b/>
      <w:bCs/>
      <w:kern w:val="32"/>
      <w:sz w:val="32"/>
      <w:szCs w:val="32"/>
    </w:rPr>
  </w:style>
  <w:style w:type="paragraph" w:styleId="4">
    <w:name w:val="heading 4"/>
    <w:basedOn w:val="a0"/>
    <w:next w:val="a0"/>
    <w:link w:val="40"/>
    <w:uiPriority w:val="9"/>
    <w:semiHidden/>
    <w:unhideWhenUsed/>
    <w:qFormat/>
    <w:rsid w:val="00C775F4"/>
    <w:pPr>
      <w:keepNext/>
      <w:keepLines/>
      <w:spacing w:before="40"/>
      <w:outlineLvl w:val="3"/>
    </w:pPr>
    <w:rPr>
      <w:rFonts w:asciiTheme="majorHAnsi" w:eastAsiaTheme="majorEastAsia" w:hAnsiTheme="majorHAnsi" w:cstheme="majorBidi"/>
      <w:i/>
      <w:iCs/>
      <w:color w:val="2F5496" w:themeColor="accent1" w:themeShade="BF"/>
    </w:rPr>
  </w:style>
  <w:style w:type="paragraph" w:styleId="8">
    <w:name w:val="heading 8"/>
    <w:basedOn w:val="a0"/>
    <w:next w:val="a0"/>
    <w:link w:val="80"/>
    <w:uiPriority w:val="9"/>
    <w:semiHidden/>
    <w:unhideWhenUsed/>
    <w:qFormat/>
    <w:rsid w:val="00851D01"/>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
    <w:name w:val="List Paragraph"/>
    <w:basedOn w:val="a0"/>
    <w:link w:val="a4"/>
    <w:uiPriority w:val="34"/>
    <w:qFormat/>
    <w:rsid w:val="00851D01"/>
    <w:pPr>
      <w:numPr>
        <w:numId w:val="1"/>
      </w:numPr>
      <w:spacing w:line="360" w:lineRule="auto"/>
      <w:contextualSpacing/>
      <w:jc w:val="both"/>
    </w:pPr>
    <w:rPr>
      <w:lang w:eastAsia="en-US"/>
    </w:rPr>
  </w:style>
  <w:style w:type="character" w:customStyle="1" w:styleId="a4">
    <w:name w:val="Абзац списка Знак"/>
    <w:link w:val="a"/>
    <w:uiPriority w:val="34"/>
    <w:rsid w:val="00851D01"/>
    <w:rPr>
      <w:rFonts w:ascii="Times New Roman" w:eastAsia="Times New Roman" w:hAnsi="Times New Roman" w:cs="Times New Roman"/>
      <w:sz w:val="24"/>
      <w:szCs w:val="24"/>
    </w:rPr>
  </w:style>
  <w:style w:type="character" w:customStyle="1" w:styleId="a5">
    <w:name w:val="_Основной с красной строки Знак"/>
    <w:link w:val="a6"/>
    <w:locked/>
    <w:rsid w:val="00851D01"/>
    <w:rPr>
      <w:rFonts w:eastAsia="Times New Roman"/>
    </w:rPr>
  </w:style>
  <w:style w:type="paragraph" w:customStyle="1" w:styleId="a6">
    <w:name w:val="_Основной с красной строки"/>
    <w:basedOn w:val="a0"/>
    <w:link w:val="a5"/>
    <w:qFormat/>
    <w:rsid w:val="00851D01"/>
    <w:pPr>
      <w:spacing w:line="360" w:lineRule="auto"/>
      <w:ind w:firstLine="709"/>
      <w:jc w:val="both"/>
    </w:pPr>
    <w:rPr>
      <w:rFonts w:asciiTheme="minorHAnsi" w:hAnsiTheme="minorHAnsi" w:cstheme="minorBidi"/>
      <w:sz w:val="22"/>
      <w:szCs w:val="22"/>
      <w:lang w:eastAsia="en-US"/>
    </w:rPr>
  </w:style>
  <w:style w:type="character" w:customStyle="1" w:styleId="10">
    <w:name w:val="Заголовок 1 Знак"/>
    <w:basedOn w:val="a1"/>
    <w:link w:val="1"/>
    <w:rsid w:val="00851D01"/>
    <w:rPr>
      <w:rFonts w:ascii="Arial" w:eastAsia="Times New Roman" w:hAnsi="Arial" w:cs="Arial"/>
      <w:b/>
      <w:bCs/>
      <w:kern w:val="32"/>
      <w:sz w:val="32"/>
      <w:szCs w:val="32"/>
      <w:lang w:eastAsia="ru-RU"/>
    </w:rPr>
  </w:style>
  <w:style w:type="character" w:customStyle="1" w:styleId="11">
    <w:name w:val="_Маркированный список уровня 1 Знак"/>
    <w:link w:val="12"/>
    <w:locked/>
    <w:rsid w:val="00851D01"/>
    <w:rPr>
      <w:rFonts w:ascii="Times New Roman" w:eastAsia="Times New Roman" w:hAnsi="Times New Roman" w:cs="Times New Roman"/>
      <w:sz w:val="24"/>
      <w:szCs w:val="24"/>
    </w:rPr>
  </w:style>
  <w:style w:type="paragraph" w:customStyle="1" w:styleId="12">
    <w:name w:val="_Маркированный список уровня 1"/>
    <w:basedOn w:val="a0"/>
    <w:link w:val="11"/>
    <w:qFormat/>
    <w:rsid w:val="00851D01"/>
    <w:pPr>
      <w:autoSpaceDN w:val="0"/>
      <w:adjustRightInd w:val="0"/>
      <w:spacing w:line="360" w:lineRule="auto"/>
      <w:jc w:val="both"/>
    </w:pPr>
    <w:rPr>
      <w:lang w:eastAsia="en-US"/>
    </w:rPr>
  </w:style>
  <w:style w:type="character" w:customStyle="1" w:styleId="a7">
    <w:name w:val="_Основной перед списком Знак"/>
    <w:link w:val="a8"/>
    <w:locked/>
    <w:rsid w:val="00851D01"/>
    <w:rPr>
      <w:rFonts w:ascii="Times New Roman" w:eastAsia="Times New Roman" w:hAnsi="Times New Roman" w:cs="Times New Roman"/>
      <w:sz w:val="24"/>
      <w:szCs w:val="24"/>
    </w:rPr>
  </w:style>
  <w:style w:type="paragraph" w:customStyle="1" w:styleId="a8">
    <w:name w:val="_Основной перед списком"/>
    <w:basedOn w:val="a6"/>
    <w:next w:val="12"/>
    <w:link w:val="a7"/>
    <w:qFormat/>
    <w:rsid w:val="00851D01"/>
    <w:pPr>
      <w:keepNext/>
    </w:pPr>
    <w:rPr>
      <w:rFonts w:ascii="Times New Roman" w:hAnsi="Times New Roman" w:cs="Times New Roman"/>
      <w:sz w:val="24"/>
      <w:szCs w:val="24"/>
    </w:rPr>
  </w:style>
  <w:style w:type="character" w:customStyle="1" w:styleId="80">
    <w:name w:val="Заголовок 8 Знак"/>
    <w:basedOn w:val="a1"/>
    <w:link w:val="8"/>
    <w:rsid w:val="00851D01"/>
    <w:rPr>
      <w:rFonts w:asciiTheme="majorHAnsi" w:eastAsiaTheme="majorEastAsia" w:hAnsiTheme="majorHAnsi" w:cstheme="majorBidi"/>
      <w:color w:val="272727" w:themeColor="text1" w:themeTint="D8"/>
      <w:sz w:val="21"/>
      <w:szCs w:val="21"/>
      <w:lang w:eastAsia="ru-RU"/>
    </w:rPr>
  </w:style>
  <w:style w:type="paragraph" w:styleId="a9">
    <w:name w:val="annotation text"/>
    <w:basedOn w:val="a0"/>
    <w:link w:val="aa"/>
    <w:uiPriority w:val="99"/>
    <w:semiHidden/>
    <w:rsid w:val="00851D01"/>
    <w:rPr>
      <w:sz w:val="20"/>
      <w:szCs w:val="20"/>
    </w:rPr>
  </w:style>
  <w:style w:type="character" w:customStyle="1" w:styleId="aa">
    <w:name w:val="Текст примечания Знак"/>
    <w:basedOn w:val="a1"/>
    <w:link w:val="a9"/>
    <w:uiPriority w:val="99"/>
    <w:semiHidden/>
    <w:rsid w:val="00851D01"/>
    <w:rPr>
      <w:rFonts w:ascii="Times New Roman" w:eastAsia="Times New Roman" w:hAnsi="Times New Roman" w:cs="Times New Roman"/>
      <w:sz w:val="20"/>
      <w:szCs w:val="20"/>
      <w:lang w:eastAsia="ru-RU"/>
    </w:rPr>
  </w:style>
  <w:style w:type="character" w:styleId="ab">
    <w:name w:val="annotation reference"/>
    <w:basedOn w:val="a1"/>
    <w:uiPriority w:val="99"/>
    <w:semiHidden/>
    <w:rsid w:val="00851D01"/>
    <w:rPr>
      <w:sz w:val="16"/>
      <w:szCs w:val="16"/>
    </w:rPr>
  </w:style>
  <w:style w:type="paragraph" w:customStyle="1" w:styleId="ac">
    <w:name w:val="ТФ.Рисунок.Подпись"/>
    <w:basedOn w:val="a0"/>
    <w:next w:val="a0"/>
    <w:uiPriority w:val="34"/>
    <w:qFormat/>
    <w:rsid w:val="00851D01"/>
    <w:pPr>
      <w:spacing w:before="60" w:after="300" w:line="360" w:lineRule="auto"/>
      <w:jc w:val="center"/>
    </w:pPr>
    <w:rPr>
      <w:rFonts w:eastAsia="Calibri"/>
      <w:b/>
      <w:bCs/>
      <w:iCs/>
      <w:sz w:val="22"/>
      <w:szCs w:val="22"/>
    </w:rPr>
  </w:style>
  <w:style w:type="paragraph" w:styleId="ad">
    <w:name w:val="caption"/>
    <w:basedOn w:val="a0"/>
    <w:next w:val="a0"/>
    <w:uiPriority w:val="35"/>
    <w:unhideWhenUsed/>
    <w:qFormat/>
    <w:rsid w:val="00B34D20"/>
    <w:pPr>
      <w:spacing w:after="200"/>
    </w:pPr>
    <w:rPr>
      <w:i/>
      <w:iCs/>
      <w:color w:val="44546A" w:themeColor="text2"/>
      <w:sz w:val="18"/>
      <w:szCs w:val="18"/>
    </w:rPr>
  </w:style>
  <w:style w:type="character" w:customStyle="1" w:styleId="40">
    <w:name w:val="Заголовок 4 Знак"/>
    <w:basedOn w:val="a1"/>
    <w:link w:val="4"/>
    <w:rsid w:val="00C775F4"/>
    <w:rPr>
      <w:rFonts w:asciiTheme="majorHAnsi" w:eastAsiaTheme="majorEastAsia" w:hAnsiTheme="majorHAnsi" w:cstheme="majorBidi"/>
      <w:i/>
      <w:iCs/>
      <w:color w:val="2F5496" w:themeColor="accent1" w:themeShade="BF"/>
      <w:sz w:val="24"/>
      <w:szCs w:val="24"/>
      <w:lang w:eastAsia="ru-RU"/>
    </w:rPr>
  </w:style>
  <w:style w:type="character" w:styleId="ae">
    <w:name w:val="Hyperlink"/>
    <w:basedOn w:val="a1"/>
    <w:uiPriority w:val="99"/>
    <w:rsid w:val="007E73C4"/>
    <w:rPr>
      <w:color w:val="0000FF"/>
      <w:u w:val="single"/>
    </w:rPr>
  </w:style>
  <w:style w:type="character" w:customStyle="1" w:styleId="13">
    <w:name w:val="Неразрешенное упоминание1"/>
    <w:basedOn w:val="a1"/>
    <w:uiPriority w:val="99"/>
    <w:semiHidden/>
    <w:unhideWhenUsed/>
    <w:rsid w:val="008F1D92"/>
    <w:rPr>
      <w:color w:val="605E5C"/>
      <w:shd w:val="clear" w:color="auto" w:fill="E1DFDD"/>
    </w:rPr>
  </w:style>
  <w:style w:type="paragraph" w:styleId="af">
    <w:name w:val="header"/>
    <w:basedOn w:val="a0"/>
    <w:link w:val="af0"/>
    <w:uiPriority w:val="99"/>
    <w:unhideWhenUsed/>
    <w:rsid w:val="00A77013"/>
    <w:pPr>
      <w:tabs>
        <w:tab w:val="center" w:pos="4677"/>
        <w:tab w:val="right" w:pos="9355"/>
      </w:tabs>
    </w:pPr>
  </w:style>
  <w:style w:type="character" w:customStyle="1" w:styleId="af0">
    <w:name w:val="Верхний колонтитул Знак"/>
    <w:basedOn w:val="a1"/>
    <w:link w:val="af"/>
    <w:uiPriority w:val="99"/>
    <w:rsid w:val="00A77013"/>
    <w:rPr>
      <w:rFonts w:ascii="Times New Roman" w:eastAsia="Times New Roman" w:hAnsi="Times New Roman" w:cs="Times New Roman"/>
      <w:sz w:val="24"/>
      <w:szCs w:val="24"/>
      <w:lang w:eastAsia="ru-RU"/>
    </w:rPr>
  </w:style>
  <w:style w:type="paragraph" w:styleId="af1">
    <w:name w:val="footer"/>
    <w:basedOn w:val="a0"/>
    <w:link w:val="af2"/>
    <w:uiPriority w:val="99"/>
    <w:unhideWhenUsed/>
    <w:rsid w:val="00A77013"/>
    <w:pPr>
      <w:tabs>
        <w:tab w:val="center" w:pos="4677"/>
        <w:tab w:val="right" w:pos="9355"/>
      </w:tabs>
    </w:pPr>
  </w:style>
  <w:style w:type="character" w:customStyle="1" w:styleId="af2">
    <w:name w:val="Нижний колонтитул Знак"/>
    <w:basedOn w:val="a1"/>
    <w:link w:val="af1"/>
    <w:uiPriority w:val="99"/>
    <w:rsid w:val="00A77013"/>
    <w:rPr>
      <w:rFonts w:ascii="Times New Roman" w:eastAsia="Times New Roman" w:hAnsi="Times New Roman" w:cs="Times New Roman"/>
      <w:sz w:val="24"/>
      <w:szCs w:val="24"/>
      <w:lang w:eastAsia="ru-RU"/>
    </w:rPr>
  </w:style>
  <w:style w:type="paragraph" w:styleId="af3">
    <w:name w:val="annotation subject"/>
    <w:basedOn w:val="a9"/>
    <w:next w:val="a9"/>
    <w:link w:val="af4"/>
    <w:uiPriority w:val="99"/>
    <w:semiHidden/>
    <w:unhideWhenUsed/>
    <w:rsid w:val="00FB3A35"/>
    <w:rPr>
      <w:b/>
      <w:bCs/>
    </w:rPr>
  </w:style>
  <w:style w:type="character" w:customStyle="1" w:styleId="af4">
    <w:name w:val="Тема примечания Знак"/>
    <w:basedOn w:val="aa"/>
    <w:link w:val="af3"/>
    <w:uiPriority w:val="99"/>
    <w:semiHidden/>
    <w:rsid w:val="00FB3A35"/>
    <w:rPr>
      <w:rFonts w:ascii="Times New Roman" w:eastAsia="Times New Roman" w:hAnsi="Times New Roman" w:cs="Times New Roman"/>
      <w:b/>
      <w:bCs/>
      <w:sz w:val="20"/>
      <w:szCs w:val="20"/>
      <w:lang w:eastAsia="ru-RU"/>
    </w:rPr>
  </w:style>
  <w:style w:type="paragraph" w:styleId="af5">
    <w:name w:val="Balloon Text"/>
    <w:basedOn w:val="a0"/>
    <w:link w:val="af6"/>
    <w:uiPriority w:val="99"/>
    <w:semiHidden/>
    <w:unhideWhenUsed/>
    <w:rsid w:val="00FB3A35"/>
    <w:rPr>
      <w:rFonts w:ascii="Segoe UI" w:hAnsi="Segoe UI" w:cs="Segoe UI"/>
      <w:sz w:val="18"/>
      <w:szCs w:val="18"/>
    </w:rPr>
  </w:style>
  <w:style w:type="character" w:customStyle="1" w:styleId="af6">
    <w:name w:val="Текст выноски Знак"/>
    <w:basedOn w:val="a1"/>
    <w:link w:val="af5"/>
    <w:uiPriority w:val="99"/>
    <w:semiHidden/>
    <w:rsid w:val="00FB3A35"/>
    <w:rPr>
      <w:rFonts w:ascii="Segoe UI" w:eastAsia="Times New Roman" w:hAnsi="Segoe UI" w:cs="Segoe UI"/>
      <w:sz w:val="18"/>
      <w:szCs w:val="18"/>
      <w:lang w:eastAsia="ru-RU"/>
    </w:rPr>
  </w:style>
  <w:style w:type="paragraph" w:styleId="af7">
    <w:name w:val="Revision"/>
    <w:hidden/>
    <w:uiPriority w:val="99"/>
    <w:semiHidden/>
    <w:rsid w:val="005C5E32"/>
    <w:pPr>
      <w:spacing w:after="0"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fontTable" Target="fontTable.xml"/><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footer" Target="footer1.xml"/><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9.png"/><Relationship Id="rId77" Type="http://schemas.openxmlformats.org/officeDocument/2006/relationships/image" Target="media/image7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132</TotalTime>
  <Pages>49</Pages>
  <Words>6004</Words>
  <Characters>34224</Characters>
  <Application>Microsoft Office Word</Application>
  <DocSecurity>0</DocSecurity>
  <Lines>285</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Полина Евсеева</dc:creator>
  <cp:keywords/>
  <dc:description/>
  <cp:lastModifiedBy>Смирнова Елена Валентиновна</cp:lastModifiedBy>
  <cp:revision>12</cp:revision>
  <dcterms:created xsi:type="dcterms:W3CDTF">2022-10-10T10:49:00Z</dcterms:created>
  <dcterms:modified xsi:type="dcterms:W3CDTF">2024-12-02T06:28:00Z</dcterms:modified>
</cp:coreProperties>
</file>